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2F5" w:rsidRPr="004022F5" w:rsidRDefault="004022F5" w:rsidP="004022F5">
      <w:pPr>
        <w:widowControl w:val="0"/>
        <w:tabs>
          <w:tab w:val="left" w:pos="14579"/>
        </w:tabs>
        <w:autoSpaceDE w:val="0"/>
        <w:autoSpaceDN w:val="0"/>
        <w:spacing w:before="129" w:after="0" w:line="240" w:lineRule="auto"/>
        <w:ind w:left="191"/>
        <w:rPr>
          <w:rFonts w:ascii="Arial" w:eastAsia="Goudy Old Style" w:hAnsi="Goudy Old Style" w:cs="Goudy Old Style"/>
          <w:sz w:val="40"/>
        </w:rPr>
      </w:pPr>
      <w:r w:rsidRPr="004022F5">
        <w:rPr>
          <w:rFonts w:ascii="Goudy Old Style" w:eastAsia="Goudy Old Style" w:hAnsi="Goudy Old Style" w:cs="Goudy Old Style"/>
          <w:noProof/>
        </w:rPr>
        <w:drawing>
          <wp:anchor distT="0" distB="0" distL="0" distR="0" simplePos="0" relativeHeight="251659264" behindDoc="0" locked="0" layoutInCell="1" allowOverlap="1" wp14:anchorId="6AC65307" wp14:editId="556C225C">
            <wp:simplePos x="0" y="0"/>
            <wp:positionH relativeFrom="page">
              <wp:posOffset>418895</wp:posOffset>
            </wp:positionH>
            <wp:positionV relativeFrom="paragraph">
              <wp:posOffset>390268</wp:posOffset>
            </wp:positionV>
            <wp:extent cx="9182304" cy="97535"/>
            <wp:effectExtent l="0" t="0" r="0" b="0"/>
            <wp:wrapTopAndBottom/>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5" cstate="print"/>
                    <a:stretch>
                      <a:fillRect/>
                    </a:stretch>
                  </pic:blipFill>
                  <pic:spPr>
                    <a:xfrm>
                      <a:off x="0" y="0"/>
                      <a:ext cx="9182304" cy="97535"/>
                    </a:xfrm>
                    <a:prstGeom prst="rect">
                      <a:avLst/>
                    </a:prstGeom>
                  </pic:spPr>
                </pic:pic>
              </a:graphicData>
            </a:graphic>
          </wp:anchor>
        </w:drawing>
      </w:r>
      <w:r w:rsidRPr="004022F5">
        <w:rPr>
          <w:rFonts w:ascii="Arial" w:eastAsia="Goudy Old Style" w:hAnsi="Goudy Old Style" w:cs="Goudy Old Style"/>
          <w:w w:val="105"/>
          <w:sz w:val="40"/>
          <w:u w:val="single"/>
        </w:rPr>
        <w:t>Section</w:t>
      </w:r>
      <w:r w:rsidRPr="004022F5">
        <w:rPr>
          <w:rFonts w:ascii="Arial" w:eastAsia="Goudy Old Style" w:hAnsi="Goudy Old Style" w:cs="Goudy Old Style"/>
          <w:spacing w:val="-26"/>
          <w:w w:val="105"/>
          <w:sz w:val="40"/>
          <w:u w:val="single"/>
        </w:rPr>
        <w:t xml:space="preserve"> </w:t>
      </w:r>
      <w:r w:rsidRPr="004022F5">
        <w:rPr>
          <w:rFonts w:ascii="Arial" w:eastAsia="Goudy Old Style" w:hAnsi="Goudy Old Style" w:cs="Goudy Old Style"/>
          <w:w w:val="105"/>
          <w:sz w:val="40"/>
          <w:u w:val="single"/>
        </w:rPr>
        <w:t>1</w:t>
      </w:r>
      <w:r w:rsidRPr="004022F5">
        <w:rPr>
          <w:rFonts w:ascii="Arial" w:eastAsia="Goudy Old Style" w:hAnsi="Goudy Old Style" w:cs="Goudy Old Style"/>
          <w:sz w:val="40"/>
          <w:u w:val="single"/>
        </w:rPr>
        <w:tab/>
      </w:r>
    </w:p>
    <w:p w:rsidR="004022F5" w:rsidRPr="004022F5" w:rsidRDefault="004022F5" w:rsidP="004022F5">
      <w:pPr>
        <w:widowControl w:val="0"/>
        <w:autoSpaceDE w:val="0"/>
        <w:autoSpaceDN w:val="0"/>
        <w:spacing w:after="0" w:line="240" w:lineRule="auto"/>
        <w:ind w:left="191"/>
        <w:rPr>
          <w:rFonts w:ascii="Arial" w:eastAsia="Goudy Old Style" w:hAnsi="Goudy Old Style" w:cs="Goudy Old Style"/>
          <w:sz w:val="48"/>
        </w:rPr>
      </w:pPr>
      <w:r w:rsidRPr="004022F5">
        <w:rPr>
          <w:rFonts w:ascii="Arial" w:eastAsia="Goudy Old Style" w:hAnsi="Goudy Old Style" w:cs="Goudy Old Style"/>
          <w:w w:val="105"/>
          <w:sz w:val="48"/>
        </w:rPr>
        <w:t>Coaching: Before, During and After the</w:t>
      </w:r>
      <w:r w:rsidRPr="004022F5">
        <w:rPr>
          <w:rFonts w:ascii="Arial" w:eastAsia="Goudy Old Style" w:hAnsi="Goudy Old Style" w:cs="Goudy Old Style"/>
          <w:spacing w:val="94"/>
          <w:w w:val="105"/>
          <w:sz w:val="48"/>
        </w:rPr>
        <w:t xml:space="preserve"> </w:t>
      </w:r>
      <w:r w:rsidRPr="004022F5">
        <w:rPr>
          <w:rFonts w:ascii="Arial" w:eastAsia="Goudy Old Style" w:hAnsi="Goudy Old Style" w:cs="Goudy Old Style"/>
          <w:w w:val="105"/>
          <w:sz w:val="48"/>
        </w:rPr>
        <w:t>Lesson</w:t>
      </w:r>
    </w:p>
    <w:p w:rsidR="004022F5" w:rsidRPr="004022F5" w:rsidRDefault="004022F5" w:rsidP="004022F5">
      <w:pPr>
        <w:widowControl w:val="0"/>
        <w:autoSpaceDE w:val="0"/>
        <w:autoSpaceDN w:val="0"/>
        <w:spacing w:before="7" w:after="0" w:line="240" w:lineRule="auto"/>
        <w:rPr>
          <w:rFonts w:ascii="Arial" w:eastAsia="Goudy Old Style" w:hAnsi="Goudy Old Style" w:cs="Goudy Old Style"/>
          <w:sz w:val="12"/>
          <w:szCs w:val="24"/>
        </w:rPr>
      </w:pPr>
    </w:p>
    <w:p w:rsidR="004022F5" w:rsidRPr="004022F5" w:rsidRDefault="004022F5" w:rsidP="004022F5">
      <w:pPr>
        <w:widowControl w:val="0"/>
        <w:autoSpaceDE w:val="0"/>
        <w:autoSpaceDN w:val="0"/>
        <w:spacing w:after="0" w:line="240" w:lineRule="auto"/>
        <w:rPr>
          <w:rFonts w:ascii="Arial" w:eastAsia="Goudy Old Style" w:hAnsi="Goudy Old Style" w:cs="Goudy Old Style"/>
          <w:sz w:val="12"/>
        </w:rPr>
        <w:sectPr w:rsidR="004022F5" w:rsidRPr="004022F5">
          <w:footerReference w:type="default" r:id="rId6"/>
          <w:pgSz w:w="15840" w:h="12240" w:orient="landscape"/>
          <w:pgMar w:top="1140" w:right="600" w:bottom="1000" w:left="540" w:header="0" w:footer="803" w:gutter="0"/>
          <w:pgNumType w:start="21"/>
          <w:cols w:space="720"/>
        </w:sectPr>
      </w:pPr>
    </w:p>
    <w:p w:rsidR="004022F5" w:rsidRPr="004022F5" w:rsidRDefault="004022F5" w:rsidP="004022F5">
      <w:pPr>
        <w:widowControl w:val="0"/>
        <w:autoSpaceDE w:val="0"/>
        <w:autoSpaceDN w:val="0"/>
        <w:spacing w:before="83" w:after="0" w:line="240" w:lineRule="auto"/>
        <w:ind w:left="191" w:right="80"/>
        <w:rPr>
          <w:rFonts w:ascii="Goudy Old Style" w:eastAsia="Goudy Old Style" w:hAnsi="Goudy Old Style" w:cs="Goudy Old Style"/>
          <w:sz w:val="24"/>
          <w:szCs w:val="24"/>
        </w:rPr>
      </w:pPr>
      <w:r w:rsidRPr="004022F5">
        <w:rPr>
          <w:rFonts w:ascii="Goudy Old Style" w:eastAsia="Goudy Old Style" w:hAnsi="Goudy Old Style" w:cs="Goudy Old Style"/>
          <w:sz w:val="24"/>
          <w:szCs w:val="24"/>
        </w:rPr>
        <w:t>“Your goal as a coach is to develop your mentee into a self-reliant teacher. A self-reliant teacher is one who is able to generate and choose purposefully among viable alternatives, to act upon those choices, to monitor and reflect upon the consequences, and to modify and adjust in order to enhance student learning.</w:t>
      </w:r>
    </w:p>
    <w:p w:rsidR="004022F5" w:rsidRPr="004022F5" w:rsidRDefault="004022F5" w:rsidP="004022F5">
      <w:pPr>
        <w:widowControl w:val="0"/>
        <w:autoSpaceDE w:val="0"/>
        <w:autoSpaceDN w:val="0"/>
        <w:spacing w:before="8" w:after="0" w:line="240" w:lineRule="auto"/>
        <w:rPr>
          <w:rFonts w:ascii="Goudy Old Style" w:eastAsia="Goudy Old Style" w:hAnsi="Goudy Old Style" w:cs="Goudy Old Style"/>
          <w:sz w:val="24"/>
          <w:szCs w:val="24"/>
        </w:rPr>
      </w:pPr>
    </w:p>
    <w:p w:rsidR="004022F5" w:rsidRPr="004022F5" w:rsidRDefault="004022F5" w:rsidP="004022F5">
      <w:pPr>
        <w:widowControl w:val="0"/>
        <w:autoSpaceDE w:val="0"/>
        <w:autoSpaceDN w:val="0"/>
        <w:spacing w:after="0" w:line="240" w:lineRule="auto"/>
        <w:ind w:left="191"/>
        <w:outlineLvl w:val="2"/>
        <w:rPr>
          <w:rFonts w:ascii="Goudy Old Style" w:eastAsia="Goudy Old Style" w:hAnsi="Goudy Old Style" w:cs="Goudy Old Style"/>
          <w:b/>
          <w:bCs/>
          <w:sz w:val="31"/>
          <w:szCs w:val="31"/>
        </w:rPr>
      </w:pPr>
      <w:r w:rsidRPr="004022F5">
        <w:rPr>
          <w:rFonts w:ascii="Goudy Old Style" w:eastAsia="Goudy Old Style" w:hAnsi="Goudy Old Style" w:cs="Goudy Old Style"/>
          <w:b/>
          <w:bCs/>
          <w:sz w:val="31"/>
          <w:szCs w:val="31"/>
        </w:rPr>
        <w:t>Pre-Conference</w:t>
      </w:r>
    </w:p>
    <w:p w:rsidR="004022F5" w:rsidRPr="004022F5" w:rsidRDefault="004022F5" w:rsidP="004022F5">
      <w:pPr>
        <w:widowControl w:val="0"/>
        <w:numPr>
          <w:ilvl w:val="1"/>
          <w:numId w:val="3"/>
        </w:numPr>
        <w:tabs>
          <w:tab w:val="left" w:pos="911"/>
          <w:tab w:val="left" w:pos="912"/>
        </w:tabs>
        <w:autoSpaceDE w:val="0"/>
        <w:autoSpaceDN w:val="0"/>
        <w:spacing w:before="1" w:after="0" w:line="298" w:lineRule="exact"/>
        <w:rPr>
          <w:rFonts w:ascii="Symbol" w:eastAsia="Goudy Old Style" w:hAnsi="Goudy Old Style" w:cs="Goudy Old Style"/>
          <w:sz w:val="24"/>
        </w:rPr>
      </w:pPr>
      <w:r w:rsidRPr="004022F5">
        <w:rPr>
          <w:rFonts w:ascii="Goudy Old Style" w:eastAsia="Goudy Old Style" w:hAnsi="Goudy Old Style" w:cs="Goudy Old Style"/>
          <w:sz w:val="24"/>
        </w:rPr>
        <w:t>You should meet privately to discuss the upcoming lesson.</w:t>
      </w:r>
    </w:p>
    <w:p w:rsidR="004022F5" w:rsidRPr="004022F5" w:rsidRDefault="004022F5" w:rsidP="004022F5">
      <w:pPr>
        <w:widowControl w:val="0"/>
        <w:numPr>
          <w:ilvl w:val="1"/>
          <w:numId w:val="3"/>
        </w:numPr>
        <w:tabs>
          <w:tab w:val="left" w:pos="911"/>
          <w:tab w:val="left" w:pos="912"/>
        </w:tabs>
        <w:autoSpaceDE w:val="0"/>
        <w:autoSpaceDN w:val="0"/>
        <w:spacing w:after="0" w:line="240" w:lineRule="auto"/>
        <w:ind w:right="603"/>
        <w:rPr>
          <w:rFonts w:ascii="Symbol" w:eastAsia="Goudy Old Style" w:hAnsi="Goudy Old Style" w:cs="Goudy Old Style"/>
          <w:sz w:val="24"/>
        </w:rPr>
      </w:pPr>
      <w:r w:rsidRPr="004022F5">
        <w:rPr>
          <w:rFonts w:ascii="Goudy Old Style" w:eastAsia="Goudy Old Style" w:hAnsi="Goudy Old Style" w:cs="Goudy Old Style"/>
          <w:sz w:val="24"/>
        </w:rPr>
        <w:t>Your objective is to have your mentee express and clarify learning objectives, enhance teaching strategies, anticipate student behaviors, solidify plans for monitoring student learning, and consider ways to adjust instruction.</w:t>
      </w:r>
    </w:p>
    <w:p w:rsidR="004022F5" w:rsidRPr="004022F5" w:rsidRDefault="004022F5" w:rsidP="004022F5">
      <w:pPr>
        <w:widowControl w:val="0"/>
        <w:numPr>
          <w:ilvl w:val="1"/>
          <w:numId w:val="3"/>
        </w:numPr>
        <w:tabs>
          <w:tab w:val="left" w:pos="911"/>
          <w:tab w:val="left" w:pos="912"/>
        </w:tabs>
        <w:autoSpaceDE w:val="0"/>
        <w:autoSpaceDN w:val="0"/>
        <w:spacing w:after="0" w:line="240" w:lineRule="auto"/>
        <w:ind w:right="126"/>
        <w:rPr>
          <w:rFonts w:ascii="Symbol" w:eastAsia="Goudy Old Style" w:hAnsi="Goudy Old Style" w:cs="Goudy Old Style"/>
          <w:sz w:val="24"/>
        </w:rPr>
      </w:pPr>
      <w:r w:rsidRPr="004022F5">
        <w:rPr>
          <w:rFonts w:ascii="Goudy Old Style" w:eastAsia="Goudy Old Style" w:hAnsi="Goudy Old Style" w:cs="Goudy Old Style"/>
          <w:sz w:val="24"/>
        </w:rPr>
        <w:t>During this pre-visit conference your function is to ask probing questions in ways that will not only encourage your mentee to think of ideas to enrich the lesson plan, but will also provide him or her with the opportunity to gain confidence as a reflective educator. Suggestions to achieve these objectives are</w:t>
      </w:r>
    </w:p>
    <w:p w:rsidR="004022F5" w:rsidRPr="004022F5" w:rsidRDefault="004022F5" w:rsidP="004022F5">
      <w:pPr>
        <w:widowControl w:val="0"/>
        <w:numPr>
          <w:ilvl w:val="2"/>
          <w:numId w:val="2"/>
        </w:numPr>
        <w:tabs>
          <w:tab w:val="left" w:pos="1632"/>
        </w:tabs>
        <w:autoSpaceDE w:val="0"/>
        <w:autoSpaceDN w:val="0"/>
        <w:spacing w:before="1" w:after="0" w:line="288" w:lineRule="exact"/>
        <w:ind w:right="122"/>
        <w:rPr>
          <w:rFonts w:ascii="Goudy Old Style" w:eastAsia="Goudy Old Style" w:hAnsi="Goudy Old Style" w:cs="Goudy Old Style"/>
          <w:sz w:val="24"/>
        </w:rPr>
      </w:pPr>
      <w:r w:rsidRPr="004022F5">
        <w:rPr>
          <w:rFonts w:ascii="Goudy Old Style" w:eastAsia="Goudy Old Style" w:hAnsi="Goudy Old Style" w:cs="Goudy Old Style"/>
          <w:sz w:val="24"/>
        </w:rPr>
        <w:t xml:space="preserve">Pick a </w:t>
      </w:r>
      <w:r w:rsidRPr="004022F5">
        <w:rPr>
          <w:rFonts w:ascii="Goudy Old Style" w:eastAsia="Goudy Old Style" w:hAnsi="Goudy Old Style" w:cs="Goudy Old Style"/>
          <w:b/>
          <w:sz w:val="24"/>
        </w:rPr>
        <w:t xml:space="preserve">critical word or phrase </w:t>
      </w:r>
      <w:r w:rsidRPr="004022F5">
        <w:rPr>
          <w:rFonts w:ascii="Goudy Old Style" w:eastAsia="Goudy Old Style" w:hAnsi="Goudy Old Style" w:cs="Goudy Old Style"/>
          <w:sz w:val="24"/>
        </w:rPr>
        <w:t>from your mentee’s reply to your questions and probe for more details.</w:t>
      </w:r>
    </w:p>
    <w:p w:rsidR="004022F5" w:rsidRPr="004022F5" w:rsidRDefault="004022F5" w:rsidP="004022F5">
      <w:pPr>
        <w:widowControl w:val="0"/>
        <w:numPr>
          <w:ilvl w:val="2"/>
          <w:numId w:val="2"/>
        </w:numPr>
        <w:tabs>
          <w:tab w:val="left" w:pos="1632"/>
        </w:tabs>
        <w:autoSpaceDE w:val="0"/>
        <w:autoSpaceDN w:val="0"/>
        <w:spacing w:after="0" w:line="288" w:lineRule="exact"/>
        <w:rPr>
          <w:rFonts w:ascii="Goudy Old Style" w:eastAsia="Goudy Old Style" w:hAnsi="Goudy Old Style" w:cs="Goudy Old Style"/>
          <w:sz w:val="24"/>
        </w:rPr>
      </w:pPr>
      <w:r w:rsidRPr="004022F5">
        <w:rPr>
          <w:rFonts w:ascii="Goudy Old Style" w:eastAsia="Goudy Old Style" w:hAnsi="Goudy Old Style" w:cs="Goudy Old Style"/>
          <w:sz w:val="24"/>
        </w:rPr>
        <w:t xml:space="preserve">Press for </w:t>
      </w:r>
      <w:r w:rsidRPr="004022F5">
        <w:rPr>
          <w:rFonts w:ascii="Goudy Old Style" w:eastAsia="Goudy Old Style" w:hAnsi="Goudy Old Style" w:cs="Goudy Old Style"/>
          <w:b/>
          <w:sz w:val="24"/>
        </w:rPr>
        <w:t>specificity</w:t>
      </w:r>
      <w:r w:rsidRPr="004022F5">
        <w:rPr>
          <w:rFonts w:ascii="Goudy Old Style" w:eastAsia="Goudy Old Style" w:hAnsi="Goudy Old Style" w:cs="Goudy Old Style"/>
          <w:sz w:val="24"/>
        </w:rPr>
        <w:t>. ‘What do you want to happen when you...?’ or ‘How will you know what students have learned and whether they can apply that learning?’ or ‘How would you feel if...?’</w:t>
      </w:r>
    </w:p>
    <w:p w:rsidR="004022F5" w:rsidRPr="004022F5" w:rsidRDefault="004022F5" w:rsidP="004022F5">
      <w:pPr>
        <w:widowControl w:val="0"/>
        <w:numPr>
          <w:ilvl w:val="2"/>
          <w:numId w:val="2"/>
        </w:numPr>
        <w:tabs>
          <w:tab w:val="left" w:pos="1632"/>
        </w:tabs>
        <w:autoSpaceDE w:val="0"/>
        <w:autoSpaceDN w:val="0"/>
        <w:spacing w:after="0" w:line="295" w:lineRule="exact"/>
        <w:rPr>
          <w:rFonts w:ascii="Goudy Old Style" w:eastAsia="Goudy Old Style" w:hAnsi="Goudy Old Style" w:cs="Goudy Old Style"/>
          <w:sz w:val="24"/>
        </w:rPr>
      </w:pPr>
      <w:r w:rsidRPr="004022F5">
        <w:rPr>
          <w:rFonts w:ascii="Goudy Old Style" w:eastAsia="Goudy Old Style" w:hAnsi="Goudy Old Style" w:cs="Goudy Old Style"/>
          <w:sz w:val="24"/>
        </w:rPr>
        <w:t xml:space="preserve">Be </w:t>
      </w:r>
      <w:r w:rsidRPr="004022F5">
        <w:rPr>
          <w:rFonts w:ascii="Goudy Old Style" w:eastAsia="Goudy Old Style" w:hAnsi="Goudy Old Style" w:cs="Goudy Old Style"/>
          <w:b/>
          <w:sz w:val="24"/>
        </w:rPr>
        <w:t>patient</w:t>
      </w:r>
      <w:r w:rsidRPr="004022F5">
        <w:rPr>
          <w:rFonts w:ascii="Goudy Old Style" w:eastAsia="Goudy Old Style" w:hAnsi="Goudy Old Style" w:cs="Goudy Old Style"/>
          <w:sz w:val="24"/>
        </w:rPr>
        <w:t>. Wait for an</w:t>
      </w:r>
      <w:r w:rsidRPr="004022F5">
        <w:rPr>
          <w:rFonts w:ascii="Goudy Old Style" w:eastAsia="Goudy Old Style" w:hAnsi="Goudy Old Style" w:cs="Goudy Old Style"/>
          <w:spacing w:val="-2"/>
          <w:sz w:val="24"/>
        </w:rPr>
        <w:t xml:space="preserve"> </w:t>
      </w:r>
      <w:r w:rsidRPr="004022F5">
        <w:rPr>
          <w:rFonts w:ascii="Goudy Old Style" w:eastAsia="Goudy Old Style" w:hAnsi="Goudy Old Style" w:cs="Goudy Old Style"/>
          <w:sz w:val="24"/>
        </w:rPr>
        <w:t>answer.</w:t>
      </w:r>
    </w:p>
    <w:p w:rsidR="004022F5" w:rsidRPr="004022F5" w:rsidRDefault="004022F5" w:rsidP="004022F5">
      <w:pPr>
        <w:widowControl w:val="0"/>
        <w:numPr>
          <w:ilvl w:val="2"/>
          <w:numId w:val="2"/>
        </w:numPr>
        <w:tabs>
          <w:tab w:val="left" w:pos="1632"/>
        </w:tabs>
        <w:autoSpaceDE w:val="0"/>
        <w:autoSpaceDN w:val="0"/>
        <w:spacing w:before="4" w:after="0" w:line="228" w:lineRule="auto"/>
        <w:ind w:right="100"/>
        <w:rPr>
          <w:rFonts w:ascii="Goudy Old Style" w:eastAsia="Goudy Old Style" w:hAnsi="Goudy Old Style" w:cs="Goudy Old Style"/>
          <w:sz w:val="24"/>
        </w:rPr>
      </w:pPr>
      <w:r w:rsidRPr="004022F5">
        <w:rPr>
          <w:rFonts w:ascii="Goudy Old Style" w:eastAsia="Goudy Old Style" w:hAnsi="Goudy Old Style" w:cs="Goudy Old Style"/>
          <w:sz w:val="24"/>
        </w:rPr>
        <w:t xml:space="preserve">Acknowledge and </w:t>
      </w:r>
      <w:r w:rsidRPr="004022F5">
        <w:rPr>
          <w:rFonts w:ascii="Goudy Old Style" w:eastAsia="Goudy Old Style" w:hAnsi="Goudy Old Style" w:cs="Goudy Old Style"/>
          <w:b/>
          <w:sz w:val="24"/>
        </w:rPr>
        <w:t xml:space="preserve">validate </w:t>
      </w:r>
      <w:r w:rsidRPr="004022F5">
        <w:rPr>
          <w:rFonts w:ascii="Goudy Old Style" w:eastAsia="Goudy Old Style" w:hAnsi="Goudy Old Style" w:cs="Goudy Old Style"/>
          <w:sz w:val="24"/>
        </w:rPr>
        <w:t xml:space="preserve">answers by </w:t>
      </w:r>
      <w:r w:rsidRPr="004022F5">
        <w:rPr>
          <w:rFonts w:ascii="Goudy Old Style" w:eastAsia="Goudy Old Style" w:hAnsi="Goudy Old Style" w:cs="Goudy Old Style"/>
          <w:b/>
          <w:sz w:val="24"/>
        </w:rPr>
        <w:t xml:space="preserve">restating </w:t>
      </w:r>
      <w:r w:rsidRPr="004022F5">
        <w:rPr>
          <w:rFonts w:ascii="Goudy Old Style" w:eastAsia="Goudy Old Style" w:hAnsi="Goudy Old Style" w:cs="Goudy Old Style"/>
          <w:sz w:val="24"/>
        </w:rPr>
        <w:t>them in your own words.</w:t>
      </w:r>
    </w:p>
    <w:p w:rsidR="004022F5" w:rsidRPr="004022F5" w:rsidRDefault="004022F5" w:rsidP="004022F5">
      <w:pPr>
        <w:widowControl w:val="0"/>
        <w:numPr>
          <w:ilvl w:val="2"/>
          <w:numId w:val="2"/>
        </w:numPr>
        <w:tabs>
          <w:tab w:val="left" w:pos="1632"/>
        </w:tabs>
        <w:autoSpaceDE w:val="0"/>
        <w:autoSpaceDN w:val="0"/>
        <w:spacing w:before="3" w:after="0" w:line="288" w:lineRule="exact"/>
        <w:rPr>
          <w:rFonts w:ascii="Goudy Old Style" w:eastAsia="Goudy Old Style" w:hAnsi="Goudy Old Style" w:cs="Goudy Old Style"/>
          <w:sz w:val="24"/>
        </w:rPr>
      </w:pPr>
      <w:r w:rsidRPr="004022F5">
        <w:rPr>
          <w:rFonts w:ascii="Goudy Old Style" w:eastAsia="Goudy Old Style" w:hAnsi="Goudy Old Style" w:cs="Goudy Old Style"/>
          <w:b/>
          <w:sz w:val="24"/>
        </w:rPr>
        <w:t xml:space="preserve">Avoid using judgmental phrases </w:t>
      </w:r>
      <w:r w:rsidRPr="004022F5">
        <w:rPr>
          <w:rFonts w:ascii="Goudy Old Style" w:eastAsia="Goudy Old Style" w:hAnsi="Goudy Old Style" w:cs="Goudy Old Style"/>
          <w:sz w:val="24"/>
        </w:rPr>
        <w:t>such as ‘Wouldn’t it</w:t>
      </w:r>
      <w:r w:rsidRPr="004022F5">
        <w:rPr>
          <w:rFonts w:ascii="Goudy Old Style" w:eastAsia="Goudy Old Style" w:hAnsi="Goudy Old Style" w:cs="Goudy Old Style"/>
          <w:spacing w:val="-1"/>
          <w:sz w:val="24"/>
        </w:rPr>
        <w:t xml:space="preserve"> </w:t>
      </w:r>
      <w:r w:rsidRPr="004022F5">
        <w:rPr>
          <w:rFonts w:ascii="Goudy Old Style" w:eastAsia="Goudy Old Style" w:hAnsi="Goudy Old Style" w:cs="Goudy Old Style"/>
          <w:sz w:val="24"/>
        </w:rPr>
        <w:t>be better to...’ or ‘I can’t believe you expect that strategy to work.’</w:t>
      </w:r>
    </w:p>
    <w:p w:rsidR="004022F5" w:rsidRPr="004022F5" w:rsidRDefault="004022F5" w:rsidP="004022F5">
      <w:pPr>
        <w:widowControl w:val="0"/>
        <w:numPr>
          <w:ilvl w:val="2"/>
          <w:numId w:val="2"/>
        </w:numPr>
        <w:tabs>
          <w:tab w:val="left" w:pos="1632"/>
        </w:tabs>
        <w:autoSpaceDE w:val="0"/>
        <w:autoSpaceDN w:val="0"/>
        <w:spacing w:before="84" w:after="0" w:line="288" w:lineRule="exact"/>
        <w:ind w:right="892"/>
        <w:rPr>
          <w:rFonts w:ascii="Goudy Old Style" w:eastAsia="Goudy Old Style" w:hAnsi="Goudy Old Style" w:cs="Goudy Old Style"/>
          <w:sz w:val="24"/>
        </w:rPr>
      </w:pPr>
      <w:r w:rsidRPr="004022F5">
        <w:rPr>
          <w:rFonts w:ascii="Goudy Old Style" w:eastAsia="Goudy Old Style" w:hAnsi="Goudy Old Style" w:cs="Goudy Old Style"/>
          <w:b/>
          <w:sz w:val="24"/>
        </w:rPr>
        <w:br w:type="column"/>
      </w:r>
      <w:r w:rsidRPr="004022F5">
        <w:rPr>
          <w:rFonts w:ascii="Goudy Old Style" w:eastAsia="Goudy Old Style" w:hAnsi="Goudy Old Style" w:cs="Goudy Old Style"/>
          <w:b/>
          <w:sz w:val="24"/>
        </w:rPr>
        <w:t xml:space="preserve">Summarize </w:t>
      </w:r>
      <w:r w:rsidRPr="004022F5">
        <w:rPr>
          <w:rFonts w:ascii="Goudy Old Style" w:eastAsia="Goudy Old Style" w:hAnsi="Goudy Old Style" w:cs="Goudy Old Style"/>
          <w:sz w:val="24"/>
        </w:rPr>
        <w:t>and acknowledge ideas, feelings, and decisions.</w:t>
      </w:r>
    </w:p>
    <w:p w:rsidR="004022F5" w:rsidRPr="004022F5" w:rsidRDefault="004022F5" w:rsidP="004022F5">
      <w:pPr>
        <w:widowControl w:val="0"/>
        <w:autoSpaceDE w:val="0"/>
        <w:autoSpaceDN w:val="0"/>
        <w:spacing w:before="8" w:after="0" w:line="240" w:lineRule="auto"/>
        <w:rPr>
          <w:rFonts w:ascii="Goudy Old Style" w:eastAsia="Goudy Old Style" w:hAnsi="Goudy Old Style" w:cs="Goudy Old Style"/>
          <w:sz w:val="24"/>
          <w:szCs w:val="24"/>
        </w:rPr>
      </w:pPr>
    </w:p>
    <w:p w:rsidR="004022F5" w:rsidRPr="004022F5" w:rsidRDefault="004022F5" w:rsidP="004022F5">
      <w:pPr>
        <w:widowControl w:val="0"/>
        <w:autoSpaceDE w:val="0"/>
        <w:autoSpaceDN w:val="0"/>
        <w:spacing w:after="0" w:line="240" w:lineRule="auto"/>
        <w:ind w:left="191"/>
        <w:outlineLvl w:val="2"/>
        <w:rPr>
          <w:rFonts w:ascii="Goudy Old Style" w:eastAsia="Goudy Old Style" w:hAnsi="Goudy Old Style" w:cs="Goudy Old Style"/>
          <w:b/>
          <w:bCs/>
          <w:sz w:val="31"/>
          <w:szCs w:val="31"/>
        </w:rPr>
      </w:pPr>
      <w:r w:rsidRPr="004022F5">
        <w:rPr>
          <w:rFonts w:ascii="Goudy Old Style" w:eastAsia="Goudy Old Style" w:hAnsi="Goudy Old Style" w:cs="Goudy Old Style"/>
          <w:b/>
          <w:bCs/>
          <w:sz w:val="31"/>
          <w:szCs w:val="31"/>
        </w:rPr>
        <w:t>The Lesson</w:t>
      </w:r>
    </w:p>
    <w:p w:rsidR="004022F5" w:rsidRPr="004022F5" w:rsidRDefault="004022F5" w:rsidP="004022F5">
      <w:pPr>
        <w:widowControl w:val="0"/>
        <w:numPr>
          <w:ilvl w:val="1"/>
          <w:numId w:val="4"/>
        </w:numPr>
        <w:tabs>
          <w:tab w:val="left" w:pos="911"/>
          <w:tab w:val="left" w:pos="912"/>
        </w:tabs>
        <w:autoSpaceDE w:val="0"/>
        <w:autoSpaceDN w:val="0"/>
        <w:spacing w:before="1" w:after="0" w:line="298" w:lineRule="exact"/>
        <w:rPr>
          <w:rFonts w:ascii="Symbol" w:eastAsia="Goudy Old Style" w:hAnsi="Goudy Old Style" w:cs="Goudy Old Style"/>
          <w:sz w:val="24"/>
        </w:rPr>
      </w:pPr>
      <w:r w:rsidRPr="004022F5">
        <w:rPr>
          <w:rFonts w:ascii="Goudy Old Style" w:eastAsia="Goudy Old Style" w:hAnsi="Goudy Old Style" w:cs="Goudy Old Style"/>
          <w:sz w:val="24"/>
        </w:rPr>
        <w:t>Record what is happening.</w:t>
      </w:r>
    </w:p>
    <w:p w:rsidR="004022F5" w:rsidRPr="004022F5" w:rsidRDefault="004022F5" w:rsidP="004022F5">
      <w:pPr>
        <w:widowControl w:val="0"/>
        <w:numPr>
          <w:ilvl w:val="1"/>
          <w:numId w:val="4"/>
        </w:numPr>
        <w:tabs>
          <w:tab w:val="left" w:pos="911"/>
          <w:tab w:val="left" w:pos="912"/>
        </w:tabs>
        <w:autoSpaceDE w:val="0"/>
        <w:autoSpaceDN w:val="0"/>
        <w:spacing w:after="0" w:line="298" w:lineRule="exact"/>
        <w:rPr>
          <w:rFonts w:ascii="Symbol" w:eastAsia="Goudy Old Style" w:hAnsi="Goudy Old Style" w:cs="Goudy Old Style"/>
          <w:sz w:val="24"/>
        </w:rPr>
      </w:pPr>
      <w:r w:rsidRPr="004022F5">
        <w:rPr>
          <w:rFonts w:ascii="Goudy Old Style" w:eastAsia="Goudy Old Style" w:hAnsi="Goudy Old Style" w:cs="Goudy Old Style"/>
          <w:sz w:val="24"/>
        </w:rPr>
        <w:t>Resist the temptation to become a participant.</w:t>
      </w:r>
    </w:p>
    <w:p w:rsidR="004022F5" w:rsidRPr="004022F5" w:rsidRDefault="004022F5" w:rsidP="004022F5">
      <w:pPr>
        <w:widowControl w:val="0"/>
        <w:numPr>
          <w:ilvl w:val="1"/>
          <w:numId w:val="2"/>
        </w:numPr>
        <w:tabs>
          <w:tab w:val="left" w:pos="911"/>
          <w:tab w:val="left" w:pos="912"/>
        </w:tabs>
        <w:autoSpaceDE w:val="0"/>
        <w:autoSpaceDN w:val="0"/>
        <w:spacing w:after="0" w:line="240" w:lineRule="auto"/>
        <w:ind w:right="189"/>
        <w:rPr>
          <w:rFonts w:ascii="Symbol" w:eastAsia="Goudy Old Style" w:hAnsi="Symbol" w:cs="Goudy Old Style"/>
          <w:sz w:val="24"/>
        </w:rPr>
      </w:pPr>
      <w:r w:rsidRPr="004022F5">
        <w:rPr>
          <w:rFonts w:ascii="Goudy Old Style" w:eastAsia="Goudy Old Style" w:hAnsi="Goudy Old Style" w:cs="Goudy Old Style"/>
          <w:sz w:val="24"/>
        </w:rPr>
        <w:t>Focus on the extent to which quality learning takes place. Don’t just focus on what is wrong with the lesson.</w:t>
      </w:r>
    </w:p>
    <w:p w:rsidR="004022F5" w:rsidRPr="004022F5" w:rsidRDefault="004022F5" w:rsidP="004022F5">
      <w:pPr>
        <w:widowControl w:val="0"/>
        <w:numPr>
          <w:ilvl w:val="1"/>
          <w:numId w:val="5"/>
        </w:numPr>
        <w:tabs>
          <w:tab w:val="left" w:pos="911"/>
          <w:tab w:val="left" w:pos="912"/>
        </w:tabs>
        <w:autoSpaceDE w:val="0"/>
        <w:autoSpaceDN w:val="0"/>
        <w:spacing w:after="0" w:line="244" w:lineRule="auto"/>
        <w:ind w:right="319"/>
        <w:rPr>
          <w:rFonts w:ascii="Symbol" w:eastAsia="Goudy Old Style" w:hAnsi="Goudy Old Style" w:cs="Goudy Old Style"/>
          <w:sz w:val="24"/>
        </w:rPr>
      </w:pPr>
      <w:r w:rsidRPr="004022F5">
        <w:rPr>
          <w:rFonts w:ascii="Goudy Old Style" w:eastAsia="Goudy Old Style" w:hAnsi="Goudy Old Style" w:cs="Goudy Old Style"/>
          <w:sz w:val="24"/>
        </w:rPr>
        <w:t>Filter the visit with the information that you received from the pre-lesson visit.</w:t>
      </w:r>
    </w:p>
    <w:p w:rsidR="004022F5" w:rsidRPr="004022F5" w:rsidRDefault="004022F5" w:rsidP="004022F5">
      <w:pPr>
        <w:widowControl w:val="0"/>
        <w:autoSpaceDE w:val="0"/>
        <w:autoSpaceDN w:val="0"/>
        <w:spacing w:before="4" w:after="0" w:line="240" w:lineRule="auto"/>
        <w:rPr>
          <w:rFonts w:ascii="Goudy Old Style" w:eastAsia="Goudy Old Style" w:hAnsi="Goudy Old Style" w:cs="Goudy Old Style"/>
          <w:sz w:val="24"/>
          <w:szCs w:val="24"/>
        </w:rPr>
      </w:pPr>
    </w:p>
    <w:p w:rsidR="004022F5" w:rsidRPr="004022F5" w:rsidRDefault="004022F5" w:rsidP="004022F5">
      <w:pPr>
        <w:widowControl w:val="0"/>
        <w:autoSpaceDE w:val="0"/>
        <w:autoSpaceDN w:val="0"/>
        <w:spacing w:before="1" w:after="0" w:line="240" w:lineRule="auto"/>
        <w:ind w:left="191"/>
        <w:outlineLvl w:val="2"/>
        <w:rPr>
          <w:rFonts w:ascii="Goudy Old Style" w:eastAsia="Goudy Old Style" w:hAnsi="Goudy Old Style" w:cs="Goudy Old Style"/>
          <w:b/>
          <w:bCs/>
          <w:sz w:val="31"/>
          <w:szCs w:val="31"/>
        </w:rPr>
      </w:pPr>
      <w:r w:rsidRPr="004022F5">
        <w:rPr>
          <w:rFonts w:ascii="Goudy Old Style" w:eastAsia="Goudy Old Style" w:hAnsi="Goudy Old Style" w:cs="Goudy Old Style"/>
          <w:b/>
          <w:bCs/>
          <w:sz w:val="31"/>
          <w:szCs w:val="31"/>
        </w:rPr>
        <w:t>The</w:t>
      </w:r>
      <w:r w:rsidRPr="004022F5">
        <w:rPr>
          <w:rFonts w:ascii="Goudy Old Style" w:eastAsia="Goudy Old Style" w:hAnsi="Goudy Old Style" w:cs="Goudy Old Style"/>
          <w:b/>
          <w:bCs/>
          <w:spacing w:val="76"/>
          <w:sz w:val="31"/>
          <w:szCs w:val="31"/>
        </w:rPr>
        <w:t xml:space="preserve"> </w:t>
      </w:r>
      <w:r w:rsidRPr="004022F5">
        <w:rPr>
          <w:rFonts w:ascii="Goudy Old Style" w:eastAsia="Goudy Old Style" w:hAnsi="Goudy Old Style" w:cs="Goudy Old Style"/>
          <w:b/>
          <w:bCs/>
          <w:sz w:val="31"/>
          <w:szCs w:val="31"/>
        </w:rPr>
        <w:t>Post-Conference</w:t>
      </w:r>
    </w:p>
    <w:p w:rsidR="004022F5" w:rsidRPr="004022F5" w:rsidRDefault="004022F5" w:rsidP="004022F5">
      <w:pPr>
        <w:widowControl w:val="0"/>
        <w:numPr>
          <w:ilvl w:val="1"/>
          <w:numId w:val="6"/>
        </w:numPr>
        <w:tabs>
          <w:tab w:val="left" w:pos="911"/>
          <w:tab w:val="left" w:pos="912"/>
        </w:tabs>
        <w:autoSpaceDE w:val="0"/>
        <w:autoSpaceDN w:val="0"/>
        <w:spacing w:before="2" w:after="0" w:line="240" w:lineRule="auto"/>
        <w:ind w:right="164"/>
        <w:rPr>
          <w:rFonts w:ascii="Symbol" w:eastAsia="Goudy Old Style" w:hAnsi="Goudy Old Style" w:cs="Goudy Old Style"/>
          <w:sz w:val="24"/>
        </w:rPr>
      </w:pPr>
      <w:r w:rsidRPr="004022F5">
        <w:rPr>
          <w:rFonts w:ascii="Goudy Old Style" w:eastAsia="Goudy Old Style" w:hAnsi="Goudy Old Style" w:cs="Goudy Old Style"/>
          <w:sz w:val="24"/>
        </w:rPr>
        <w:t>Your goal is to encourage your mentee to assess the</w:t>
      </w:r>
      <w:r w:rsidRPr="004022F5">
        <w:rPr>
          <w:rFonts w:ascii="Goudy Old Style" w:eastAsia="Goudy Old Style" w:hAnsi="Goudy Old Style" w:cs="Goudy Old Style"/>
          <w:spacing w:val="-5"/>
          <w:sz w:val="24"/>
        </w:rPr>
        <w:t xml:space="preserve"> </w:t>
      </w:r>
      <w:r w:rsidRPr="004022F5">
        <w:rPr>
          <w:rFonts w:ascii="Goudy Old Style" w:eastAsia="Goudy Old Style" w:hAnsi="Goudy Old Style" w:cs="Goudy Old Style"/>
          <w:sz w:val="24"/>
        </w:rPr>
        <w:t>effectiveness of the lesson, to identify factors that contributed to and interfered with student learning, and to consider why he/she used alternative instructional strategies at times.</w:t>
      </w:r>
    </w:p>
    <w:p w:rsidR="004022F5" w:rsidRPr="004022F5" w:rsidRDefault="004022F5" w:rsidP="004022F5">
      <w:pPr>
        <w:widowControl w:val="0"/>
        <w:numPr>
          <w:ilvl w:val="1"/>
          <w:numId w:val="6"/>
        </w:numPr>
        <w:tabs>
          <w:tab w:val="left" w:pos="911"/>
          <w:tab w:val="left" w:pos="912"/>
        </w:tabs>
        <w:autoSpaceDE w:val="0"/>
        <w:autoSpaceDN w:val="0"/>
        <w:spacing w:after="0" w:line="297" w:lineRule="exact"/>
        <w:rPr>
          <w:rFonts w:ascii="Symbol" w:eastAsia="Goudy Old Style" w:hAnsi="Goudy Old Style" w:cs="Goudy Old Style"/>
          <w:sz w:val="24"/>
        </w:rPr>
      </w:pPr>
      <w:r w:rsidRPr="004022F5">
        <w:rPr>
          <w:rFonts w:ascii="Goudy Old Style" w:eastAsia="Goudy Old Style" w:hAnsi="Goudy Old Style" w:cs="Goudy Old Style"/>
          <w:sz w:val="24"/>
        </w:rPr>
        <w:t>Share objective facts.</w:t>
      </w:r>
    </w:p>
    <w:p w:rsidR="004022F5" w:rsidRPr="004022F5" w:rsidRDefault="004022F5" w:rsidP="004022F5">
      <w:pPr>
        <w:widowControl w:val="0"/>
        <w:numPr>
          <w:ilvl w:val="1"/>
          <w:numId w:val="6"/>
        </w:numPr>
        <w:tabs>
          <w:tab w:val="left" w:pos="911"/>
          <w:tab w:val="left" w:pos="912"/>
        </w:tabs>
        <w:autoSpaceDE w:val="0"/>
        <w:autoSpaceDN w:val="0"/>
        <w:spacing w:after="0" w:line="298" w:lineRule="exact"/>
        <w:rPr>
          <w:rFonts w:ascii="Symbol" w:eastAsia="Goudy Old Style" w:hAnsi="Goudy Old Style" w:cs="Goudy Old Style"/>
          <w:sz w:val="24"/>
        </w:rPr>
      </w:pPr>
      <w:r w:rsidRPr="004022F5">
        <w:rPr>
          <w:rFonts w:ascii="Goudy Old Style" w:eastAsia="Goudy Old Style" w:hAnsi="Goudy Old Style" w:cs="Goudy Old Style"/>
          <w:sz w:val="24"/>
        </w:rPr>
        <w:t>Keep your opinions to yourself.</w:t>
      </w:r>
    </w:p>
    <w:p w:rsidR="004022F5" w:rsidRPr="004022F5" w:rsidRDefault="004022F5" w:rsidP="004022F5">
      <w:pPr>
        <w:widowControl w:val="0"/>
        <w:numPr>
          <w:ilvl w:val="1"/>
          <w:numId w:val="6"/>
        </w:numPr>
        <w:tabs>
          <w:tab w:val="left" w:pos="911"/>
          <w:tab w:val="left" w:pos="912"/>
        </w:tabs>
        <w:autoSpaceDE w:val="0"/>
        <w:autoSpaceDN w:val="0"/>
        <w:spacing w:after="0" w:line="240" w:lineRule="auto"/>
        <w:ind w:right="1096"/>
        <w:rPr>
          <w:rFonts w:ascii="Symbol" w:eastAsia="Goudy Old Style" w:hAnsi="Goudy Old Style" w:cs="Goudy Old Style"/>
          <w:sz w:val="24"/>
        </w:rPr>
      </w:pPr>
      <w:r w:rsidRPr="004022F5">
        <w:rPr>
          <w:rFonts w:ascii="Goudy Old Style" w:eastAsia="Goudy Old Style" w:hAnsi="Goudy Old Style" w:cs="Goudy Old Style"/>
          <w:sz w:val="24"/>
        </w:rPr>
        <w:t>Use questioning to foster conversation. Here are some examples:</w:t>
      </w:r>
    </w:p>
    <w:p w:rsidR="004022F5" w:rsidRPr="004022F5" w:rsidRDefault="004022F5" w:rsidP="004022F5">
      <w:pPr>
        <w:widowControl w:val="0"/>
        <w:numPr>
          <w:ilvl w:val="2"/>
          <w:numId w:val="2"/>
        </w:numPr>
        <w:tabs>
          <w:tab w:val="left" w:pos="1632"/>
        </w:tabs>
        <w:autoSpaceDE w:val="0"/>
        <w:autoSpaceDN w:val="0"/>
        <w:spacing w:after="0" w:line="296" w:lineRule="exact"/>
        <w:rPr>
          <w:rFonts w:ascii="Goudy Old Style" w:eastAsia="Goudy Old Style" w:hAnsi="Goudy Old Style" w:cs="Goudy Old Style"/>
          <w:sz w:val="24"/>
        </w:rPr>
      </w:pPr>
      <w:r w:rsidRPr="004022F5">
        <w:rPr>
          <w:rFonts w:ascii="Goudy Old Style" w:eastAsia="Goudy Old Style" w:hAnsi="Goudy Old Style" w:cs="Goudy Old Style"/>
          <w:sz w:val="24"/>
        </w:rPr>
        <w:t>How do you think the lesson went?</w:t>
      </w:r>
    </w:p>
    <w:p w:rsidR="004022F5" w:rsidRPr="004022F5" w:rsidRDefault="004022F5" w:rsidP="004022F5">
      <w:pPr>
        <w:widowControl w:val="0"/>
        <w:numPr>
          <w:ilvl w:val="2"/>
          <w:numId w:val="2"/>
        </w:numPr>
        <w:tabs>
          <w:tab w:val="left" w:pos="1632"/>
        </w:tabs>
        <w:autoSpaceDE w:val="0"/>
        <w:autoSpaceDN w:val="0"/>
        <w:spacing w:after="0" w:line="288" w:lineRule="exact"/>
        <w:rPr>
          <w:rFonts w:ascii="Goudy Old Style" w:eastAsia="Goudy Old Style" w:hAnsi="Goudy Old Style" w:cs="Goudy Old Style"/>
          <w:sz w:val="24"/>
        </w:rPr>
      </w:pPr>
      <w:r w:rsidRPr="004022F5">
        <w:rPr>
          <w:rFonts w:ascii="Goudy Old Style" w:eastAsia="Goudy Old Style" w:hAnsi="Goudy Old Style" w:cs="Goudy Old Style"/>
          <w:sz w:val="24"/>
        </w:rPr>
        <w:t>Why do you think it went the way it did?</w:t>
      </w:r>
    </w:p>
    <w:p w:rsidR="004022F5" w:rsidRPr="004022F5" w:rsidRDefault="004022F5" w:rsidP="004022F5">
      <w:pPr>
        <w:widowControl w:val="0"/>
        <w:numPr>
          <w:ilvl w:val="2"/>
          <w:numId w:val="2"/>
        </w:numPr>
        <w:tabs>
          <w:tab w:val="left" w:pos="1632"/>
        </w:tabs>
        <w:autoSpaceDE w:val="0"/>
        <w:autoSpaceDN w:val="0"/>
        <w:spacing w:after="0" w:line="288" w:lineRule="exact"/>
        <w:rPr>
          <w:rFonts w:ascii="Goudy Old Style" w:eastAsia="Goudy Old Style" w:hAnsi="Goudy Old Style" w:cs="Goudy Old Style"/>
          <w:sz w:val="24"/>
        </w:rPr>
      </w:pPr>
      <w:r w:rsidRPr="004022F5">
        <w:rPr>
          <w:rFonts w:ascii="Goudy Old Style" w:eastAsia="Goudy Old Style" w:hAnsi="Goudy Old Style" w:cs="Goudy Old Style"/>
          <w:sz w:val="24"/>
        </w:rPr>
        <w:t>How do you know that was the reason?</w:t>
      </w:r>
    </w:p>
    <w:p w:rsidR="004022F5" w:rsidRPr="004022F5" w:rsidRDefault="004022F5" w:rsidP="004022F5">
      <w:pPr>
        <w:widowControl w:val="0"/>
        <w:numPr>
          <w:ilvl w:val="2"/>
          <w:numId w:val="2"/>
        </w:numPr>
        <w:tabs>
          <w:tab w:val="left" w:pos="1632"/>
        </w:tabs>
        <w:autoSpaceDE w:val="0"/>
        <w:autoSpaceDN w:val="0"/>
        <w:spacing w:before="3" w:after="0" w:line="228" w:lineRule="auto"/>
        <w:ind w:right="454"/>
        <w:rPr>
          <w:rFonts w:ascii="Goudy Old Style" w:eastAsia="Goudy Old Style" w:hAnsi="Goudy Old Style" w:cs="Goudy Old Style"/>
          <w:sz w:val="24"/>
        </w:rPr>
      </w:pPr>
      <w:r w:rsidRPr="004022F5">
        <w:rPr>
          <w:rFonts w:ascii="Goudy Old Style" w:eastAsia="Goudy Old Style" w:hAnsi="Goudy Old Style" w:cs="Goudy Old Style"/>
          <w:sz w:val="24"/>
        </w:rPr>
        <w:t>When you did this...the students reacted by...Why do you think that happened?</w:t>
      </w:r>
    </w:p>
    <w:p w:rsidR="004022F5" w:rsidRPr="004022F5" w:rsidRDefault="004022F5" w:rsidP="004022F5">
      <w:pPr>
        <w:widowControl w:val="0"/>
        <w:numPr>
          <w:ilvl w:val="2"/>
          <w:numId w:val="2"/>
        </w:numPr>
        <w:tabs>
          <w:tab w:val="left" w:pos="1632"/>
        </w:tabs>
        <w:autoSpaceDE w:val="0"/>
        <w:autoSpaceDN w:val="0"/>
        <w:spacing w:before="2" w:after="0" w:line="296" w:lineRule="exact"/>
        <w:rPr>
          <w:rFonts w:ascii="Goudy Old Style" w:eastAsia="Goudy Old Style" w:hAnsi="Goudy Old Style" w:cs="Goudy Old Style"/>
          <w:sz w:val="24"/>
        </w:rPr>
      </w:pPr>
      <w:r w:rsidRPr="004022F5">
        <w:rPr>
          <w:rFonts w:ascii="Goudy Old Style" w:eastAsia="Goudy Old Style" w:hAnsi="Goudy Old Style" w:cs="Goudy Old Style"/>
          <w:sz w:val="24"/>
        </w:rPr>
        <w:t>What did you expect would happen</w:t>
      </w:r>
      <w:r w:rsidRPr="004022F5">
        <w:rPr>
          <w:rFonts w:ascii="Goudy Old Style" w:eastAsia="Goudy Old Style" w:hAnsi="Goudy Old Style" w:cs="Goudy Old Style"/>
          <w:spacing w:val="-4"/>
          <w:sz w:val="24"/>
        </w:rPr>
        <w:t xml:space="preserve"> </w:t>
      </w:r>
      <w:r w:rsidRPr="004022F5">
        <w:rPr>
          <w:rFonts w:ascii="Goudy Old Style" w:eastAsia="Goudy Old Style" w:hAnsi="Goudy Old Style" w:cs="Goudy Old Style"/>
          <w:sz w:val="24"/>
        </w:rPr>
        <w:t>when...?</w:t>
      </w:r>
    </w:p>
    <w:p w:rsidR="004022F5" w:rsidRPr="004022F5" w:rsidRDefault="004022F5" w:rsidP="004022F5">
      <w:pPr>
        <w:widowControl w:val="0"/>
        <w:numPr>
          <w:ilvl w:val="2"/>
          <w:numId w:val="2"/>
        </w:numPr>
        <w:tabs>
          <w:tab w:val="left" w:pos="1632"/>
        </w:tabs>
        <w:autoSpaceDE w:val="0"/>
        <w:autoSpaceDN w:val="0"/>
        <w:spacing w:after="0" w:line="296" w:lineRule="exact"/>
        <w:rPr>
          <w:rFonts w:ascii="Goudy Old Style" w:eastAsia="Goudy Old Style" w:hAnsi="Goudy Old Style" w:cs="Goudy Old Style"/>
          <w:sz w:val="24"/>
        </w:rPr>
      </w:pPr>
      <w:r w:rsidRPr="004022F5">
        <w:rPr>
          <w:rFonts w:ascii="Goudy Old Style" w:eastAsia="Goudy Old Style" w:hAnsi="Goudy Old Style" w:cs="Goudy Old Style"/>
          <w:sz w:val="24"/>
        </w:rPr>
        <w:t>Were there any surprises?</w:t>
      </w:r>
    </w:p>
    <w:p w:rsidR="004022F5" w:rsidRPr="004022F5" w:rsidRDefault="004022F5" w:rsidP="004022F5">
      <w:pPr>
        <w:widowControl w:val="0"/>
        <w:autoSpaceDE w:val="0"/>
        <w:autoSpaceDN w:val="0"/>
        <w:spacing w:after="0" w:line="296" w:lineRule="exact"/>
        <w:rPr>
          <w:rFonts w:ascii="Goudy Old Style" w:eastAsia="Goudy Old Style" w:hAnsi="Goudy Old Style" w:cs="Goudy Old Style"/>
          <w:sz w:val="24"/>
        </w:rPr>
        <w:sectPr w:rsidR="004022F5" w:rsidRPr="004022F5">
          <w:type w:val="continuous"/>
          <w:pgSz w:w="15840" w:h="12240" w:orient="landscape"/>
          <w:pgMar w:top="920" w:right="600" w:bottom="280" w:left="540" w:header="720" w:footer="720" w:gutter="0"/>
          <w:cols w:num="2" w:space="720" w:equalWidth="0">
            <w:col w:w="6995" w:space="561"/>
            <w:col w:w="7144"/>
          </w:cols>
        </w:sectPr>
      </w:pPr>
    </w:p>
    <w:p w:rsidR="004022F5" w:rsidRPr="004022F5" w:rsidRDefault="004022F5" w:rsidP="004022F5">
      <w:pPr>
        <w:widowControl w:val="0"/>
        <w:numPr>
          <w:ilvl w:val="0"/>
          <w:numId w:val="1"/>
        </w:numPr>
        <w:tabs>
          <w:tab w:val="left" w:pos="1552"/>
        </w:tabs>
        <w:autoSpaceDE w:val="0"/>
        <w:autoSpaceDN w:val="0"/>
        <w:spacing w:before="139" w:after="0" w:line="288" w:lineRule="exact"/>
        <w:rPr>
          <w:rFonts w:ascii="Goudy Old Style" w:eastAsia="Goudy Old Style" w:hAnsi="Goudy Old Style" w:cs="Goudy Old Style"/>
          <w:sz w:val="24"/>
        </w:rPr>
      </w:pPr>
      <w:r w:rsidRPr="004022F5">
        <w:rPr>
          <w:rFonts w:ascii="Goudy Old Style" w:eastAsia="Goudy Old Style" w:hAnsi="Goudy Old Style" w:cs="Goudy Old Style"/>
          <w:sz w:val="24"/>
        </w:rPr>
        <w:lastRenderedPageBreak/>
        <w:t>Help me understand what you took into account when planning this particular event.</w:t>
      </w:r>
    </w:p>
    <w:p w:rsidR="004022F5" w:rsidRPr="004022F5" w:rsidRDefault="004022F5" w:rsidP="004022F5">
      <w:pPr>
        <w:widowControl w:val="0"/>
        <w:numPr>
          <w:ilvl w:val="0"/>
          <w:numId w:val="1"/>
        </w:numPr>
        <w:tabs>
          <w:tab w:val="left" w:pos="1552"/>
        </w:tabs>
        <w:autoSpaceDE w:val="0"/>
        <w:autoSpaceDN w:val="0"/>
        <w:spacing w:after="0" w:line="288" w:lineRule="exact"/>
        <w:ind w:right="300"/>
        <w:rPr>
          <w:rFonts w:ascii="Goudy Old Style" w:eastAsia="Goudy Old Style" w:hAnsi="Goudy Old Style" w:cs="Goudy Old Style"/>
          <w:sz w:val="24"/>
        </w:rPr>
      </w:pPr>
      <w:r w:rsidRPr="004022F5">
        <w:rPr>
          <w:rFonts w:ascii="Goudy Old Style" w:eastAsia="Goudy Old Style" w:hAnsi="Goudy Old Style" w:cs="Goudy Old Style"/>
          <w:sz w:val="24"/>
        </w:rPr>
        <w:t>I noticed that you altered your prepared lesson plan during...</w:t>
      </w:r>
    </w:p>
    <w:p w:rsidR="004022F5" w:rsidRPr="004022F5" w:rsidRDefault="004022F5" w:rsidP="004022F5">
      <w:pPr>
        <w:widowControl w:val="0"/>
        <w:numPr>
          <w:ilvl w:val="0"/>
          <w:numId w:val="1"/>
        </w:numPr>
        <w:tabs>
          <w:tab w:val="left" w:pos="1552"/>
        </w:tabs>
        <w:autoSpaceDE w:val="0"/>
        <w:autoSpaceDN w:val="0"/>
        <w:spacing w:after="0" w:line="288" w:lineRule="exact"/>
        <w:ind w:right="117"/>
        <w:rPr>
          <w:rFonts w:ascii="Goudy Old Style" w:eastAsia="Goudy Old Style" w:hAnsi="Goudy Old Style" w:cs="Goudy Old Style"/>
          <w:sz w:val="24"/>
        </w:rPr>
      </w:pPr>
      <w:r w:rsidRPr="004022F5">
        <w:rPr>
          <w:rFonts w:ascii="Goudy Old Style" w:eastAsia="Goudy Old Style" w:hAnsi="Goudy Old Style" w:cs="Goudy Old Style"/>
          <w:sz w:val="24"/>
        </w:rPr>
        <w:t>If you could teach this lesson again, what, if anything, would you do differently?</w:t>
      </w:r>
      <w:r w:rsidRPr="004022F5">
        <w:rPr>
          <w:rFonts w:ascii="Goudy Old Style" w:eastAsia="Goudy Old Style" w:hAnsi="Goudy Old Style" w:cs="Goudy Old Style"/>
          <w:spacing w:val="-2"/>
          <w:sz w:val="24"/>
        </w:rPr>
        <w:t xml:space="preserve"> </w:t>
      </w:r>
      <w:r w:rsidRPr="004022F5">
        <w:rPr>
          <w:rFonts w:ascii="Goudy Old Style" w:eastAsia="Goudy Old Style" w:hAnsi="Goudy Old Style" w:cs="Goudy Old Style"/>
          <w:sz w:val="24"/>
        </w:rPr>
        <w:t>Why?</w:t>
      </w:r>
    </w:p>
    <w:p w:rsidR="004022F5" w:rsidRPr="004022F5" w:rsidRDefault="004022F5" w:rsidP="004022F5">
      <w:pPr>
        <w:widowControl w:val="0"/>
        <w:numPr>
          <w:ilvl w:val="0"/>
          <w:numId w:val="1"/>
        </w:numPr>
        <w:tabs>
          <w:tab w:val="left" w:pos="1552"/>
        </w:tabs>
        <w:autoSpaceDE w:val="0"/>
        <w:autoSpaceDN w:val="0"/>
        <w:spacing w:after="0" w:line="288" w:lineRule="exact"/>
        <w:ind w:right="385"/>
        <w:rPr>
          <w:rFonts w:ascii="Goudy Old Style" w:eastAsia="Goudy Old Style" w:hAnsi="Goudy Old Style" w:cs="Goudy Old Style"/>
          <w:sz w:val="24"/>
        </w:rPr>
      </w:pPr>
      <w:r w:rsidRPr="004022F5">
        <w:rPr>
          <w:rFonts w:ascii="Goudy Old Style" w:eastAsia="Goudy Old Style" w:hAnsi="Goudy Old Style" w:cs="Goudy Old Style"/>
          <w:sz w:val="24"/>
        </w:rPr>
        <w:t>What conclusions can you draw from teaching this lesson?</w:t>
      </w:r>
    </w:p>
    <w:p w:rsidR="004022F5" w:rsidRPr="004022F5" w:rsidRDefault="004022F5" w:rsidP="004022F5">
      <w:pPr>
        <w:widowControl w:val="0"/>
        <w:numPr>
          <w:ilvl w:val="0"/>
          <w:numId w:val="2"/>
        </w:numPr>
        <w:tabs>
          <w:tab w:val="left" w:pos="831"/>
          <w:tab w:val="left" w:pos="832"/>
        </w:tabs>
        <w:autoSpaceDE w:val="0"/>
        <w:autoSpaceDN w:val="0"/>
        <w:spacing w:after="0" w:line="240" w:lineRule="auto"/>
        <w:ind w:right="375"/>
        <w:rPr>
          <w:rFonts w:ascii="Goudy Old Style" w:eastAsia="Goudy Old Style" w:hAnsi="Goudy Old Style" w:cs="Goudy Old Style"/>
          <w:sz w:val="24"/>
        </w:rPr>
      </w:pPr>
      <w:r w:rsidRPr="004022F5">
        <w:rPr>
          <w:rFonts w:ascii="Goudy Old Style" w:eastAsia="Goudy Old Style" w:hAnsi="Goudy Old Style" w:cs="Goudy Old Style"/>
          <w:sz w:val="24"/>
        </w:rPr>
        <w:t>When asking a question to elicit reflection, you need to be careful not to ask in a way that belittles your mentee.</w:t>
      </w:r>
    </w:p>
    <w:p w:rsidR="004022F5" w:rsidRPr="004022F5" w:rsidRDefault="004022F5" w:rsidP="004022F5">
      <w:pPr>
        <w:widowControl w:val="0"/>
        <w:autoSpaceDE w:val="0"/>
        <w:autoSpaceDN w:val="0"/>
        <w:spacing w:before="10" w:after="0" w:line="240" w:lineRule="auto"/>
        <w:rPr>
          <w:rFonts w:ascii="Goudy Old Style" w:eastAsia="Goudy Old Style" w:hAnsi="Goudy Old Style" w:cs="Goudy Old Style"/>
          <w:sz w:val="24"/>
          <w:szCs w:val="24"/>
        </w:rPr>
      </w:pPr>
    </w:p>
    <w:p w:rsidR="004022F5" w:rsidRPr="004022F5" w:rsidRDefault="004022F5" w:rsidP="004022F5">
      <w:pPr>
        <w:widowControl w:val="0"/>
        <w:autoSpaceDE w:val="0"/>
        <w:autoSpaceDN w:val="0"/>
        <w:spacing w:after="0" w:line="240" w:lineRule="auto"/>
        <w:ind w:left="111"/>
        <w:outlineLvl w:val="2"/>
        <w:rPr>
          <w:rFonts w:ascii="Goudy Old Style" w:eastAsia="Goudy Old Style" w:hAnsi="Goudy Old Style" w:cs="Goudy Old Style"/>
          <w:b/>
          <w:bCs/>
          <w:sz w:val="31"/>
          <w:szCs w:val="31"/>
        </w:rPr>
      </w:pPr>
      <w:r w:rsidRPr="004022F5">
        <w:rPr>
          <w:rFonts w:ascii="Goudy Old Style" w:eastAsia="Goudy Old Style" w:hAnsi="Goudy Old Style" w:cs="Goudy Old Style"/>
          <w:b/>
          <w:bCs/>
          <w:sz w:val="31"/>
          <w:szCs w:val="31"/>
        </w:rPr>
        <w:t>Show and</w:t>
      </w:r>
      <w:r w:rsidRPr="004022F5">
        <w:rPr>
          <w:rFonts w:ascii="Goudy Old Style" w:eastAsia="Goudy Old Style" w:hAnsi="Goudy Old Style" w:cs="Goudy Old Style"/>
          <w:b/>
          <w:bCs/>
          <w:spacing w:val="51"/>
          <w:sz w:val="31"/>
          <w:szCs w:val="31"/>
        </w:rPr>
        <w:t xml:space="preserve"> </w:t>
      </w:r>
      <w:r w:rsidRPr="004022F5">
        <w:rPr>
          <w:rFonts w:ascii="Goudy Old Style" w:eastAsia="Goudy Old Style" w:hAnsi="Goudy Old Style" w:cs="Goudy Old Style"/>
          <w:b/>
          <w:bCs/>
          <w:sz w:val="31"/>
          <w:szCs w:val="31"/>
        </w:rPr>
        <w:t>Tell</w:t>
      </w:r>
    </w:p>
    <w:p w:rsidR="004022F5" w:rsidRPr="004022F5" w:rsidRDefault="004022F5" w:rsidP="004022F5">
      <w:pPr>
        <w:widowControl w:val="0"/>
        <w:numPr>
          <w:ilvl w:val="0"/>
          <w:numId w:val="2"/>
        </w:numPr>
        <w:tabs>
          <w:tab w:val="left" w:pos="831"/>
          <w:tab w:val="left" w:pos="832"/>
        </w:tabs>
        <w:autoSpaceDE w:val="0"/>
        <w:autoSpaceDN w:val="0"/>
        <w:spacing w:before="1" w:after="0" w:line="244" w:lineRule="auto"/>
        <w:ind w:right="641"/>
        <w:rPr>
          <w:rFonts w:ascii="Goudy Old Style" w:eastAsia="Goudy Old Style" w:hAnsi="Goudy Old Style" w:cs="Goudy Old Style"/>
          <w:sz w:val="24"/>
        </w:rPr>
      </w:pPr>
      <w:r w:rsidRPr="004022F5">
        <w:rPr>
          <w:rFonts w:ascii="Goudy Old Style" w:eastAsia="Goudy Old Style" w:hAnsi="Goudy Old Style" w:cs="Goudy Old Style"/>
          <w:sz w:val="24"/>
        </w:rPr>
        <w:t>At times, your wisest role as a mentor will be that of the experienced teacher.</w:t>
      </w:r>
    </w:p>
    <w:p w:rsidR="004022F5" w:rsidRPr="004022F5" w:rsidRDefault="004022F5" w:rsidP="004022F5">
      <w:pPr>
        <w:widowControl w:val="0"/>
        <w:numPr>
          <w:ilvl w:val="0"/>
          <w:numId w:val="2"/>
        </w:numPr>
        <w:tabs>
          <w:tab w:val="left" w:pos="831"/>
          <w:tab w:val="left" w:pos="832"/>
        </w:tabs>
        <w:autoSpaceDE w:val="0"/>
        <w:autoSpaceDN w:val="0"/>
        <w:spacing w:before="4" w:after="0" w:line="288" w:lineRule="exact"/>
        <w:ind w:right="133"/>
        <w:rPr>
          <w:rFonts w:ascii="Goudy Old Style" w:eastAsia="Goudy Old Style" w:hAnsi="Goudy Old Style" w:cs="Goudy Old Style"/>
          <w:sz w:val="24"/>
        </w:rPr>
      </w:pPr>
      <w:r w:rsidRPr="004022F5">
        <w:rPr>
          <w:rFonts w:ascii="Goudy Old Style" w:eastAsia="Goudy Old Style" w:hAnsi="Goudy Old Style" w:cs="Goudy Old Style"/>
          <w:sz w:val="24"/>
        </w:rPr>
        <w:t>You show how it should be done when your mentee observes you teaching a lesson.</w:t>
      </w:r>
    </w:p>
    <w:p w:rsidR="004022F5" w:rsidRPr="004022F5" w:rsidRDefault="004022F5" w:rsidP="004022F5">
      <w:pPr>
        <w:widowControl w:val="0"/>
        <w:numPr>
          <w:ilvl w:val="0"/>
          <w:numId w:val="2"/>
        </w:numPr>
        <w:tabs>
          <w:tab w:val="left" w:pos="831"/>
          <w:tab w:val="left" w:pos="832"/>
        </w:tabs>
        <w:autoSpaceDE w:val="0"/>
        <w:autoSpaceDN w:val="0"/>
        <w:spacing w:after="0" w:line="240" w:lineRule="auto"/>
        <w:ind w:right="54"/>
        <w:rPr>
          <w:rFonts w:ascii="Goudy Old Style" w:eastAsia="Goudy Old Style" w:hAnsi="Goudy Old Style" w:cs="Goudy Old Style"/>
          <w:sz w:val="24"/>
        </w:rPr>
      </w:pPr>
      <w:r w:rsidRPr="004022F5">
        <w:rPr>
          <w:rFonts w:ascii="Goudy Old Style" w:eastAsia="Goudy Old Style" w:hAnsi="Goudy Old Style" w:cs="Goudy Old Style"/>
          <w:sz w:val="24"/>
        </w:rPr>
        <w:t>You tell what you are going to do when you brief your mentee before the lesson.</w:t>
      </w:r>
    </w:p>
    <w:p w:rsidR="004022F5" w:rsidRPr="004022F5" w:rsidRDefault="004022F5" w:rsidP="004022F5">
      <w:pPr>
        <w:widowControl w:val="0"/>
        <w:numPr>
          <w:ilvl w:val="0"/>
          <w:numId w:val="2"/>
        </w:numPr>
        <w:tabs>
          <w:tab w:val="left" w:pos="831"/>
          <w:tab w:val="left" w:pos="832"/>
        </w:tabs>
        <w:autoSpaceDE w:val="0"/>
        <w:autoSpaceDN w:val="0"/>
        <w:spacing w:before="1" w:after="0" w:line="240" w:lineRule="auto"/>
        <w:ind w:right="87"/>
        <w:rPr>
          <w:rFonts w:ascii="Goudy Old Style" w:eastAsia="Goudy Old Style" w:hAnsi="Goudy Old Style" w:cs="Goudy Old Style"/>
          <w:sz w:val="24"/>
        </w:rPr>
      </w:pPr>
      <w:r w:rsidRPr="004022F5">
        <w:rPr>
          <w:rFonts w:ascii="Goudy Old Style" w:eastAsia="Goudy Old Style" w:hAnsi="Goudy Old Style" w:cs="Goudy Old Style"/>
          <w:sz w:val="24"/>
        </w:rPr>
        <w:t>You share what you did during your meeting with the mentee after the</w:t>
      </w:r>
      <w:r w:rsidRPr="004022F5">
        <w:rPr>
          <w:rFonts w:ascii="Goudy Old Style" w:eastAsia="Goudy Old Style" w:hAnsi="Goudy Old Style" w:cs="Goudy Old Style"/>
          <w:spacing w:val="-2"/>
          <w:sz w:val="24"/>
        </w:rPr>
        <w:t xml:space="preserve"> </w:t>
      </w:r>
      <w:r w:rsidRPr="004022F5">
        <w:rPr>
          <w:rFonts w:ascii="Goudy Old Style" w:eastAsia="Goudy Old Style" w:hAnsi="Goudy Old Style" w:cs="Goudy Old Style"/>
          <w:sz w:val="24"/>
        </w:rPr>
        <w:t>lesson.</w:t>
      </w:r>
    </w:p>
    <w:p w:rsidR="004022F5" w:rsidRPr="004022F5" w:rsidRDefault="004022F5" w:rsidP="004022F5">
      <w:pPr>
        <w:widowControl w:val="0"/>
        <w:autoSpaceDE w:val="0"/>
        <w:autoSpaceDN w:val="0"/>
        <w:spacing w:before="11" w:after="0" w:line="240" w:lineRule="auto"/>
        <w:rPr>
          <w:rFonts w:ascii="Goudy Old Style" w:eastAsia="Goudy Old Style" w:hAnsi="Goudy Old Style" w:cs="Goudy Old Style"/>
          <w:sz w:val="25"/>
          <w:szCs w:val="24"/>
        </w:rPr>
      </w:pPr>
    </w:p>
    <w:p w:rsidR="004022F5" w:rsidRPr="004022F5" w:rsidRDefault="004022F5" w:rsidP="004022F5">
      <w:pPr>
        <w:widowControl w:val="0"/>
        <w:autoSpaceDE w:val="0"/>
        <w:autoSpaceDN w:val="0"/>
        <w:spacing w:before="1" w:after="0" w:line="240" w:lineRule="auto"/>
        <w:ind w:left="111"/>
        <w:outlineLvl w:val="2"/>
        <w:rPr>
          <w:rFonts w:ascii="Goudy Old Style" w:eastAsia="Goudy Old Style" w:hAnsi="Goudy Old Style" w:cs="Goudy Old Style"/>
          <w:b/>
          <w:bCs/>
          <w:sz w:val="31"/>
          <w:szCs w:val="31"/>
        </w:rPr>
      </w:pPr>
      <w:r w:rsidRPr="004022F5">
        <w:rPr>
          <w:rFonts w:ascii="Goudy Old Style" w:eastAsia="Goudy Old Style" w:hAnsi="Goudy Old Style" w:cs="Goudy Old Style"/>
          <w:b/>
          <w:bCs/>
          <w:sz w:val="31"/>
          <w:szCs w:val="31"/>
        </w:rPr>
        <w:t>The Question of Intervening</w:t>
      </w:r>
    </w:p>
    <w:p w:rsidR="004022F5" w:rsidRPr="004022F5" w:rsidRDefault="004022F5" w:rsidP="004022F5">
      <w:pPr>
        <w:widowControl w:val="0"/>
        <w:numPr>
          <w:ilvl w:val="0"/>
          <w:numId w:val="2"/>
        </w:numPr>
        <w:tabs>
          <w:tab w:val="left" w:pos="831"/>
          <w:tab w:val="left" w:pos="832"/>
        </w:tabs>
        <w:autoSpaceDE w:val="0"/>
        <w:autoSpaceDN w:val="0"/>
        <w:spacing w:before="138" w:after="0" w:line="276" w:lineRule="auto"/>
        <w:ind w:right="247"/>
        <w:rPr>
          <w:rFonts w:ascii="Goudy Old Style" w:eastAsia="Goudy Old Style" w:hAnsi="Goudy Old Style" w:cs="Goudy Old Style"/>
          <w:sz w:val="24"/>
          <w:szCs w:val="24"/>
        </w:rPr>
      </w:pPr>
      <w:r w:rsidRPr="004022F5">
        <w:rPr>
          <w:rFonts w:ascii="Goudy Old Style" w:eastAsia="Goudy Old Style" w:hAnsi="Goudy Old Style" w:cs="Goudy Old Style"/>
          <w:sz w:val="24"/>
        </w:rPr>
        <w:t>The first challenge is to decide the effect of intervening on the</w:t>
      </w:r>
      <w:r>
        <w:rPr>
          <w:rFonts w:ascii="Goudy Old Style" w:eastAsia="Goudy Old Style" w:hAnsi="Goudy Old Style" w:cs="Goudy Old Style"/>
          <w:sz w:val="24"/>
        </w:rPr>
        <w:t xml:space="preserve"> </w:t>
      </w:r>
      <w:r w:rsidRPr="004022F5">
        <w:rPr>
          <w:rFonts w:ascii="Goudy Old Style" w:eastAsia="Goudy Old Style" w:hAnsi="Goudy Old Style" w:cs="Goudy Old Style"/>
          <w:sz w:val="24"/>
          <w:szCs w:val="24"/>
        </w:rPr>
        <w:t>mentee’s confidence and relationship with the students against the possible damage likely to befall the students if you don’t intervene.</w:t>
      </w:r>
    </w:p>
    <w:p w:rsidR="004022F5" w:rsidRPr="004022F5" w:rsidRDefault="004022F5" w:rsidP="004022F5">
      <w:pPr>
        <w:widowControl w:val="0"/>
        <w:numPr>
          <w:ilvl w:val="0"/>
          <w:numId w:val="2"/>
        </w:numPr>
        <w:tabs>
          <w:tab w:val="left" w:pos="831"/>
          <w:tab w:val="left" w:pos="832"/>
        </w:tabs>
        <w:autoSpaceDE w:val="0"/>
        <w:autoSpaceDN w:val="0"/>
        <w:spacing w:before="1" w:after="0" w:line="276" w:lineRule="auto"/>
        <w:ind w:right="269"/>
        <w:rPr>
          <w:rFonts w:ascii="Goudy Old Style" w:eastAsia="Goudy Old Style" w:hAnsi="Goudy Old Style" w:cs="Goudy Old Style"/>
          <w:sz w:val="24"/>
        </w:rPr>
      </w:pPr>
      <w:r w:rsidRPr="004022F5">
        <w:rPr>
          <w:rFonts w:ascii="Goudy Old Style" w:eastAsia="Goudy Old Style" w:hAnsi="Goudy Old Style" w:cs="Goudy Old Style"/>
          <w:sz w:val="24"/>
        </w:rPr>
        <w:t>The second challenge is to do so in a way that continues to support the mentee. You and your mentee will want to have some clear guidelines about what circumstances could lead you to intervene and how you will do it. (i.e. the safety of the students in the classroom.)</w:t>
      </w:r>
    </w:p>
    <w:p w:rsidR="004022F5" w:rsidRPr="004022F5" w:rsidRDefault="004022F5" w:rsidP="004022F5">
      <w:pPr>
        <w:widowControl w:val="0"/>
        <w:numPr>
          <w:ilvl w:val="0"/>
          <w:numId w:val="2"/>
        </w:numPr>
        <w:tabs>
          <w:tab w:val="left" w:pos="831"/>
          <w:tab w:val="left" w:pos="832"/>
        </w:tabs>
        <w:autoSpaceDE w:val="0"/>
        <w:autoSpaceDN w:val="0"/>
        <w:spacing w:before="1" w:after="0" w:line="278" w:lineRule="auto"/>
        <w:ind w:right="460"/>
        <w:rPr>
          <w:rFonts w:ascii="Goudy Old Style" w:eastAsia="Goudy Old Style" w:hAnsi="Goudy Old Style" w:cs="Goudy Old Style"/>
          <w:sz w:val="24"/>
        </w:rPr>
      </w:pPr>
      <w:r w:rsidRPr="004022F5">
        <w:rPr>
          <w:rFonts w:ascii="Goudy Old Style" w:eastAsia="Goudy Old Style" w:hAnsi="Goudy Old Style" w:cs="Goudy Old Style"/>
          <w:sz w:val="24"/>
        </w:rPr>
        <w:t>Sometimes the act of intervening is undermining the mentee and diminishes the mentee’s authority with the students.</w:t>
      </w:r>
    </w:p>
    <w:p w:rsidR="004022F5" w:rsidRPr="004022F5" w:rsidRDefault="004022F5" w:rsidP="004022F5">
      <w:pPr>
        <w:widowControl w:val="0"/>
        <w:numPr>
          <w:ilvl w:val="0"/>
          <w:numId w:val="2"/>
        </w:numPr>
        <w:tabs>
          <w:tab w:val="left" w:pos="831"/>
          <w:tab w:val="left" w:pos="832"/>
        </w:tabs>
        <w:autoSpaceDE w:val="0"/>
        <w:autoSpaceDN w:val="0"/>
        <w:spacing w:after="0" w:line="240" w:lineRule="auto"/>
        <w:rPr>
          <w:rFonts w:ascii="Goudy Old Style" w:eastAsia="Goudy Old Style" w:hAnsi="Goudy Old Style" w:cs="Goudy Old Style"/>
          <w:sz w:val="24"/>
        </w:rPr>
      </w:pPr>
      <w:r w:rsidRPr="004022F5">
        <w:rPr>
          <w:rFonts w:ascii="Goudy Old Style" w:eastAsia="Goudy Old Style" w:hAnsi="Goudy Old Style" w:cs="Goudy Old Style"/>
          <w:sz w:val="24"/>
        </w:rPr>
        <w:t>It is possible to act to achieve a win-win solution.</w:t>
      </w:r>
    </w:p>
    <w:p w:rsidR="004022F5" w:rsidRPr="004022F5" w:rsidRDefault="004022F5" w:rsidP="004022F5">
      <w:pPr>
        <w:widowControl w:val="0"/>
        <w:numPr>
          <w:ilvl w:val="0"/>
          <w:numId w:val="2"/>
        </w:numPr>
        <w:tabs>
          <w:tab w:val="left" w:pos="831"/>
          <w:tab w:val="left" w:pos="832"/>
        </w:tabs>
        <w:autoSpaceDE w:val="0"/>
        <w:autoSpaceDN w:val="0"/>
        <w:spacing w:before="43" w:after="0" w:line="273" w:lineRule="auto"/>
        <w:ind w:right="128"/>
        <w:rPr>
          <w:rFonts w:ascii="Goudy Old Style" w:eastAsia="Goudy Old Style" w:hAnsi="Goudy Old Style" w:cs="Goudy Old Style"/>
          <w:sz w:val="24"/>
        </w:rPr>
      </w:pPr>
      <w:r w:rsidRPr="004022F5">
        <w:rPr>
          <w:rFonts w:ascii="Goudy Old Style" w:eastAsia="Goudy Old Style" w:hAnsi="Goudy Old Style" w:cs="Goudy Old Style"/>
          <w:sz w:val="24"/>
        </w:rPr>
        <w:t>Communication with the mentee and at times with the students is essential to maintain a collegial relationship.</w:t>
      </w:r>
    </w:p>
    <w:p w:rsidR="004022F5" w:rsidRPr="004022F5" w:rsidRDefault="004022F5" w:rsidP="004022F5">
      <w:pPr>
        <w:widowControl w:val="0"/>
        <w:autoSpaceDE w:val="0"/>
        <w:autoSpaceDN w:val="0"/>
        <w:spacing w:before="9" w:after="0" w:line="240" w:lineRule="auto"/>
        <w:rPr>
          <w:rFonts w:ascii="Goudy Old Style" w:eastAsia="Goudy Old Style" w:hAnsi="Goudy Old Style" w:cs="Goudy Old Style"/>
          <w:sz w:val="28"/>
          <w:szCs w:val="24"/>
        </w:rPr>
      </w:pPr>
    </w:p>
    <w:p w:rsidR="004022F5" w:rsidRPr="004022F5" w:rsidRDefault="004022F5" w:rsidP="004022F5">
      <w:pPr>
        <w:widowControl w:val="0"/>
        <w:autoSpaceDE w:val="0"/>
        <w:autoSpaceDN w:val="0"/>
        <w:spacing w:before="1" w:after="0" w:line="240" w:lineRule="auto"/>
        <w:ind w:left="111"/>
        <w:outlineLvl w:val="2"/>
        <w:rPr>
          <w:rFonts w:ascii="Goudy Old Style" w:eastAsia="Goudy Old Style" w:hAnsi="Goudy Old Style" w:cs="Goudy Old Style"/>
          <w:b/>
          <w:bCs/>
          <w:sz w:val="31"/>
          <w:szCs w:val="31"/>
        </w:rPr>
      </w:pPr>
      <w:r w:rsidRPr="004022F5">
        <w:rPr>
          <w:rFonts w:ascii="Goudy Old Style" w:eastAsia="Goudy Old Style" w:hAnsi="Goudy Old Style" w:cs="Goudy Old Style"/>
          <w:b/>
          <w:bCs/>
          <w:sz w:val="31"/>
          <w:szCs w:val="31"/>
        </w:rPr>
        <w:t>Summary</w:t>
      </w:r>
    </w:p>
    <w:p w:rsidR="004022F5" w:rsidRPr="004022F5" w:rsidRDefault="004022F5" w:rsidP="004022F5">
      <w:pPr>
        <w:widowControl w:val="0"/>
        <w:autoSpaceDE w:val="0"/>
        <w:autoSpaceDN w:val="0"/>
        <w:spacing w:before="60" w:after="0" w:line="276" w:lineRule="auto"/>
        <w:ind w:left="111" w:right="96"/>
        <w:rPr>
          <w:rFonts w:ascii="Goudy Old Style" w:eastAsia="Goudy Old Style" w:hAnsi="Goudy Old Style" w:cs="Goudy Old Style"/>
          <w:sz w:val="19"/>
        </w:rPr>
      </w:pPr>
      <w:r w:rsidRPr="004022F5">
        <w:rPr>
          <w:rFonts w:ascii="Goudy Old Style" w:eastAsia="Goudy Old Style" w:hAnsi="Goudy Old Style" w:cs="Goudy Old Style"/>
          <w:sz w:val="24"/>
        </w:rPr>
        <w:t xml:space="preserve">The function of coaching is to allow the mentee to clarify what, when, and how to teach; to reflect on the results of those decisions; and to develop and use alternatives that will improve upon past performances.” </w:t>
      </w:r>
      <w:r w:rsidRPr="004022F5">
        <w:rPr>
          <w:rFonts w:ascii="Goudy Old Style" w:eastAsia="Goudy Old Style" w:hAnsi="Goudy Old Style" w:cs="Goudy Old Style"/>
          <w:sz w:val="19"/>
        </w:rPr>
        <w:t xml:space="preserve">Text taken from Hal Portner, </w:t>
      </w:r>
      <w:r w:rsidRPr="004022F5">
        <w:rPr>
          <w:rFonts w:ascii="Goudy Old Style" w:eastAsia="Goudy Old Style" w:hAnsi="Goudy Old Style" w:cs="Goudy Old Style"/>
          <w:i/>
          <w:sz w:val="19"/>
        </w:rPr>
        <w:t>Mentoring New Teachers</w:t>
      </w:r>
      <w:r w:rsidRPr="004022F5">
        <w:rPr>
          <w:rFonts w:ascii="Goudy Old Style" w:eastAsia="Goudy Old Style" w:hAnsi="Goudy Old Style" w:cs="Goudy Old Style"/>
          <w:sz w:val="19"/>
        </w:rPr>
        <w:t>, Corwin Press, 2003.</w:t>
      </w:r>
    </w:p>
    <w:p w:rsidR="005042D1" w:rsidRDefault="004022F5">
      <w:bookmarkStart w:id="0" w:name="_GoBack"/>
      <w:bookmarkEnd w:id="0"/>
    </w:p>
    <w:sectPr w:rsidR="005042D1" w:rsidSect="00511B43">
      <w:pgSz w:w="15840" w:h="12240" w:orient="landscape"/>
      <w:pgMar w:top="1138" w:right="605" w:bottom="936"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2F5" w:rsidRDefault="004022F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D4E55E6" wp14:editId="414264F8">
              <wp:simplePos x="0" y="0"/>
              <wp:positionH relativeFrom="page">
                <wp:posOffset>9406255</wp:posOffset>
              </wp:positionH>
              <wp:positionV relativeFrom="page">
                <wp:posOffset>7122795</wp:posOffset>
              </wp:positionV>
              <wp:extent cx="219710" cy="204470"/>
              <wp:effectExtent l="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2F5" w:rsidRDefault="004022F5">
                          <w:pPr>
                            <w:pStyle w:val="BodyText"/>
                            <w:spacing w:before="20"/>
                            <w:ind w:left="40"/>
                            <w:rPr>
                              <w:rFonts w:ascii="Cambria"/>
                            </w:rPr>
                          </w:pPr>
                          <w:r>
                            <w:fldChar w:fldCharType="begin"/>
                          </w:r>
                          <w:r>
                            <w:rPr>
                              <w:rFonts w:ascii="Cambria"/>
                            </w:rPr>
                            <w:instrText xml:space="preserve"> PAGE </w:instrText>
                          </w:r>
                          <w:r>
                            <w:fldChar w:fldCharType="separate"/>
                          </w:r>
                          <w:r>
                            <w:rPr>
                              <w:rFonts w:ascii="Cambria"/>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E55E6" id="_x0000_t202" coordsize="21600,21600" o:spt="202" path="m,l,21600r21600,l21600,xe">
              <v:stroke joinstyle="miter"/>
              <v:path gradientshapeok="t" o:connecttype="rect"/>
            </v:shapetype>
            <v:shape id="Text Box 3" o:spid="_x0000_s1026" type="#_x0000_t202" style="position:absolute;margin-left:740.65pt;margin-top:560.85pt;width:17.3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0Larg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" filled="f" stroked="f">
              <v:textbox inset="0,0,0,0">
                <w:txbxContent>
                  <w:p w:rsidR="004022F5" w:rsidRDefault="004022F5">
                    <w:pPr>
                      <w:pStyle w:val="BodyText"/>
                      <w:spacing w:before="20"/>
                      <w:ind w:left="40"/>
                      <w:rPr>
                        <w:rFonts w:ascii="Cambria"/>
                      </w:rPr>
                    </w:pPr>
                    <w:r>
                      <w:fldChar w:fldCharType="begin"/>
                    </w:r>
                    <w:r>
                      <w:rPr>
                        <w:rFonts w:ascii="Cambria"/>
                      </w:rPr>
                      <w:instrText xml:space="preserve"> PAGE </w:instrText>
                    </w:r>
                    <w:r>
                      <w:fldChar w:fldCharType="separate"/>
                    </w:r>
                    <w:r>
                      <w:rPr>
                        <w:rFonts w:ascii="Cambria"/>
                        <w:noProof/>
                      </w:rPr>
                      <w:t>22</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B62"/>
    <w:multiLevelType w:val="hybridMultilevel"/>
    <w:tmpl w:val="CD606BA0"/>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1" w15:restartNumberingAfterBreak="0">
    <w:nsid w:val="3FCF1DE9"/>
    <w:multiLevelType w:val="hybridMultilevel"/>
    <w:tmpl w:val="67020D92"/>
    <w:lvl w:ilvl="0" w:tplc="EA986C8A">
      <w:numFmt w:val="bullet"/>
      <w:lvlText w:val=""/>
      <w:lvlJc w:val="left"/>
      <w:pPr>
        <w:ind w:left="831" w:hanging="360"/>
      </w:pPr>
      <w:rPr>
        <w:rFonts w:ascii="Symbol" w:eastAsia="Symbol" w:hAnsi="Symbol" w:cs="Symbol" w:hint="default"/>
        <w:w w:val="100"/>
        <w:sz w:val="24"/>
        <w:szCs w:val="24"/>
      </w:rPr>
    </w:lvl>
    <w:lvl w:ilvl="1" w:tplc="7B32B20E">
      <w:numFmt w:val="bullet"/>
      <w:lvlText w:val=""/>
      <w:lvlJc w:val="left"/>
      <w:pPr>
        <w:ind w:left="911" w:hanging="360"/>
      </w:pPr>
      <w:rPr>
        <w:rFonts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2" w15:restartNumberingAfterBreak="0">
    <w:nsid w:val="602F2891"/>
    <w:multiLevelType w:val="hybridMultilevel"/>
    <w:tmpl w:val="D71E47A4"/>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3" w15:restartNumberingAfterBreak="0">
    <w:nsid w:val="73955C3F"/>
    <w:multiLevelType w:val="hybridMultilevel"/>
    <w:tmpl w:val="5D32BCE6"/>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abstractNum w:abstractNumId="4" w15:restartNumberingAfterBreak="0">
    <w:nsid w:val="77567E54"/>
    <w:multiLevelType w:val="hybridMultilevel"/>
    <w:tmpl w:val="77407490"/>
    <w:lvl w:ilvl="0" w:tplc="213C6740">
      <w:numFmt w:val="bullet"/>
      <w:lvlText w:val="o"/>
      <w:lvlJc w:val="left"/>
      <w:pPr>
        <w:ind w:left="1551" w:hanging="360"/>
      </w:pPr>
      <w:rPr>
        <w:rFonts w:ascii="Courier New" w:eastAsia="Courier New" w:hAnsi="Courier New" w:cs="Courier New" w:hint="default"/>
        <w:w w:val="100"/>
        <w:sz w:val="24"/>
        <w:szCs w:val="24"/>
      </w:rPr>
    </w:lvl>
    <w:lvl w:ilvl="1" w:tplc="583C70A6">
      <w:numFmt w:val="bullet"/>
      <w:lvlText w:val="•"/>
      <w:lvlJc w:val="left"/>
      <w:pPr>
        <w:ind w:left="2078" w:hanging="360"/>
      </w:pPr>
      <w:rPr>
        <w:rFonts w:hint="default"/>
      </w:rPr>
    </w:lvl>
    <w:lvl w:ilvl="2" w:tplc="F89AC002">
      <w:numFmt w:val="bullet"/>
      <w:lvlText w:val="•"/>
      <w:lvlJc w:val="left"/>
      <w:pPr>
        <w:ind w:left="2596" w:hanging="360"/>
      </w:pPr>
      <w:rPr>
        <w:rFonts w:hint="default"/>
      </w:rPr>
    </w:lvl>
    <w:lvl w:ilvl="3" w:tplc="9788DED2">
      <w:numFmt w:val="bullet"/>
      <w:lvlText w:val="•"/>
      <w:lvlJc w:val="left"/>
      <w:pPr>
        <w:ind w:left="3115" w:hanging="360"/>
      </w:pPr>
      <w:rPr>
        <w:rFonts w:hint="default"/>
      </w:rPr>
    </w:lvl>
    <w:lvl w:ilvl="4" w:tplc="D5A807B6">
      <w:numFmt w:val="bullet"/>
      <w:lvlText w:val="•"/>
      <w:lvlJc w:val="left"/>
      <w:pPr>
        <w:ind w:left="3633" w:hanging="360"/>
      </w:pPr>
      <w:rPr>
        <w:rFonts w:hint="default"/>
      </w:rPr>
    </w:lvl>
    <w:lvl w:ilvl="5" w:tplc="1C46F502">
      <w:numFmt w:val="bullet"/>
      <w:lvlText w:val="•"/>
      <w:lvlJc w:val="left"/>
      <w:pPr>
        <w:ind w:left="4152" w:hanging="360"/>
      </w:pPr>
      <w:rPr>
        <w:rFonts w:hint="default"/>
      </w:rPr>
    </w:lvl>
    <w:lvl w:ilvl="6" w:tplc="D616967E">
      <w:numFmt w:val="bullet"/>
      <w:lvlText w:val="•"/>
      <w:lvlJc w:val="left"/>
      <w:pPr>
        <w:ind w:left="4670" w:hanging="360"/>
      </w:pPr>
      <w:rPr>
        <w:rFonts w:hint="default"/>
      </w:rPr>
    </w:lvl>
    <w:lvl w:ilvl="7" w:tplc="DC0E8810">
      <w:numFmt w:val="bullet"/>
      <w:lvlText w:val="•"/>
      <w:lvlJc w:val="left"/>
      <w:pPr>
        <w:ind w:left="5189" w:hanging="360"/>
      </w:pPr>
      <w:rPr>
        <w:rFonts w:hint="default"/>
      </w:rPr>
    </w:lvl>
    <w:lvl w:ilvl="8" w:tplc="7854B716">
      <w:numFmt w:val="bullet"/>
      <w:lvlText w:val="•"/>
      <w:lvlJc w:val="left"/>
      <w:pPr>
        <w:ind w:left="5707" w:hanging="360"/>
      </w:pPr>
      <w:rPr>
        <w:rFonts w:hint="default"/>
      </w:rPr>
    </w:lvl>
  </w:abstractNum>
  <w:abstractNum w:abstractNumId="5" w15:restartNumberingAfterBreak="0">
    <w:nsid w:val="7B5D7623"/>
    <w:multiLevelType w:val="hybridMultilevel"/>
    <w:tmpl w:val="CE507F66"/>
    <w:lvl w:ilvl="0" w:tplc="EA986C8A">
      <w:numFmt w:val="bullet"/>
      <w:lvlText w:val=""/>
      <w:lvlJc w:val="left"/>
      <w:pPr>
        <w:ind w:left="831" w:hanging="360"/>
      </w:pPr>
      <w:rPr>
        <w:rFonts w:ascii="Symbol" w:eastAsia="Symbol" w:hAnsi="Symbol" w:cs="Symbol" w:hint="default"/>
        <w:w w:val="100"/>
        <w:sz w:val="24"/>
        <w:szCs w:val="24"/>
      </w:rPr>
    </w:lvl>
    <w:lvl w:ilvl="1" w:tplc="04090001">
      <w:start w:val="1"/>
      <w:numFmt w:val="bullet"/>
      <w:lvlText w:val=""/>
      <w:lvlJc w:val="left"/>
      <w:pPr>
        <w:ind w:left="911" w:hanging="360"/>
      </w:pPr>
      <w:rPr>
        <w:rFonts w:ascii="Symbol" w:hAnsi="Symbol" w:hint="default"/>
        <w:w w:val="100"/>
      </w:rPr>
    </w:lvl>
    <w:lvl w:ilvl="2" w:tplc="4BCE8AE8">
      <w:numFmt w:val="bullet"/>
      <w:lvlText w:val="o"/>
      <w:lvlJc w:val="left"/>
      <w:pPr>
        <w:ind w:left="1631" w:hanging="360"/>
      </w:pPr>
      <w:rPr>
        <w:rFonts w:ascii="Courier New" w:eastAsia="Courier New" w:hAnsi="Courier New" w:cs="Courier New" w:hint="default"/>
        <w:w w:val="100"/>
        <w:sz w:val="24"/>
        <w:szCs w:val="24"/>
      </w:rPr>
    </w:lvl>
    <w:lvl w:ilvl="3" w:tplc="5410506A">
      <w:numFmt w:val="bullet"/>
      <w:lvlText w:val="•"/>
      <w:lvlJc w:val="left"/>
      <w:pPr>
        <w:ind w:left="1356" w:hanging="360"/>
      </w:pPr>
      <w:rPr>
        <w:rFonts w:hint="default"/>
      </w:rPr>
    </w:lvl>
    <w:lvl w:ilvl="4" w:tplc="6A0E33E4">
      <w:numFmt w:val="bullet"/>
      <w:lvlText w:val="•"/>
      <w:lvlJc w:val="left"/>
      <w:pPr>
        <w:ind w:left="1072" w:hanging="360"/>
      </w:pPr>
      <w:rPr>
        <w:rFonts w:hint="default"/>
      </w:rPr>
    </w:lvl>
    <w:lvl w:ilvl="5" w:tplc="33163500">
      <w:numFmt w:val="bullet"/>
      <w:lvlText w:val="•"/>
      <w:lvlJc w:val="left"/>
      <w:pPr>
        <w:ind w:left="788" w:hanging="360"/>
      </w:pPr>
      <w:rPr>
        <w:rFonts w:hint="default"/>
      </w:rPr>
    </w:lvl>
    <w:lvl w:ilvl="6" w:tplc="A14EBF16">
      <w:numFmt w:val="bullet"/>
      <w:lvlText w:val="•"/>
      <w:lvlJc w:val="left"/>
      <w:pPr>
        <w:ind w:left="504" w:hanging="360"/>
      </w:pPr>
      <w:rPr>
        <w:rFonts w:hint="default"/>
      </w:rPr>
    </w:lvl>
    <w:lvl w:ilvl="7" w:tplc="56347BC6">
      <w:numFmt w:val="bullet"/>
      <w:lvlText w:val="•"/>
      <w:lvlJc w:val="left"/>
      <w:pPr>
        <w:ind w:left="220" w:hanging="360"/>
      </w:pPr>
      <w:rPr>
        <w:rFonts w:hint="default"/>
      </w:rPr>
    </w:lvl>
    <w:lvl w:ilvl="8" w:tplc="CD4683EA">
      <w:numFmt w:val="bullet"/>
      <w:lvlText w:val="•"/>
      <w:lvlJc w:val="left"/>
      <w:pPr>
        <w:ind w:left="-64" w:hanging="360"/>
      </w:pPr>
      <w:rPr>
        <w:rFont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43"/>
    <w:rsid w:val="003D6C61"/>
    <w:rsid w:val="004022F5"/>
    <w:rsid w:val="00511B43"/>
    <w:rsid w:val="006D30AD"/>
    <w:rsid w:val="008C14E6"/>
    <w:rsid w:val="0097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1E20"/>
  <w15:chartTrackingRefBased/>
  <w15:docId w15:val="{2B1C1795-3FDD-46C2-8ACF-41FC29FC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022F5"/>
    <w:pPr>
      <w:spacing w:after="120"/>
    </w:pPr>
  </w:style>
  <w:style w:type="character" w:customStyle="1" w:styleId="BodyTextChar">
    <w:name w:val="Body Text Char"/>
    <w:basedOn w:val="DefaultParagraphFont"/>
    <w:link w:val="BodyText"/>
    <w:uiPriority w:val="99"/>
    <w:semiHidden/>
    <w:rsid w:val="0040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Jena</dc:creator>
  <cp:keywords/>
  <dc:description/>
  <cp:lastModifiedBy>Hobbs, Jena</cp:lastModifiedBy>
  <cp:revision>2</cp:revision>
  <dcterms:created xsi:type="dcterms:W3CDTF">2018-08-10T19:31:00Z</dcterms:created>
  <dcterms:modified xsi:type="dcterms:W3CDTF">2018-08-10T19:31:00Z</dcterms:modified>
</cp:coreProperties>
</file>